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АДМИНИСТРАЦИЯ </w:t>
      </w:r>
      <w:r w:rsidR="00CE0377">
        <w:rPr>
          <w:rFonts w:ascii="Arial" w:hAnsi="Arial" w:cs="Arial"/>
          <w:b/>
          <w:sz w:val="32"/>
          <w:szCs w:val="32"/>
        </w:rPr>
        <w:t>ЗНАМЕНСКОГО</w:t>
      </w:r>
      <w:r w:rsidRPr="0055234C">
        <w:rPr>
          <w:rFonts w:ascii="Arial" w:hAnsi="Arial" w:cs="Arial"/>
          <w:b/>
          <w:sz w:val="32"/>
          <w:szCs w:val="32"/>
        </w:rPr>
        <w:t xml:space="preserve"> СЕЛЬСОВЕТА</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Pr>
          <w:rFonts w:ascii="Arial" w:hAnsi="Arial" w:cs="Arial"/>
          <w:b/>
          <w:sz w:val="32"/>
          <w:szCs w:val="32"/>
        </w:rPr>
        <w:t>ГОРШЕЧЕНСКОГО</w:t>
      </w:r>
      <w:r w:rsidRPr="0055234C">
        <w:rPr>
          <w:rFonts w:ascii="Arial" w:hAnsi="Arial" w:cs="Arial"/>
          <w:b/>
          <w:sz w:val="32"/>
          <w:szCs w:val="32"/>
        </w:rPr>
        <w:t xml:space="preserve"> РАЙОНА КУРСКОЙ ОБЛАСТИ</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ПОСТАНОВЛЕНИЕ</w:t>
      </w: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от  </w:t>
      </w:r>
      <w:r w:rsidR="00032168">
        <w:rPr>
          <w:rFonts w:ascii="Arial" w:hAnsi="Arial" w:cs="Arial"/>
          <w:b/>
          <w:sz w:val="32"/>
          <w:szCs w:val="32"/>
        </w:rPr>
        <w:t>26</w:t>
      </w:r>
      <w:r w:rsidRPr="0055234C">
        <w:rPr>
          <w:rFonts w:ascii="Arial" w:hAnsi="Arial" w:cs="Arial"/>
          <w:b/>
          <w:sz w:val="32"/>
          <w:szCs w:val="32"/>
        </w:rPr>
        <w:t>.</w:t>
      </w:r>
      <w:r w:rsidR="00032168">
        <w:rPr>
          <w:rFonts w:ascii="Arial" w:hAnsi="Arial" w:cs="Arial"/>
          <w:b/>
          <w:sz w:val="32"/>
          <w:szCs w:val="32"/>
        </w:rPr>
        <w:t>04.2022</w:t>
      </w:r>
      <w:r w:rsidRPr="0055234C">
        <w:rPr>
          <w:rFonts w:ascii="Arial" w:hAnsi="Arial" w:cs="Arial"/>
          <w:b/>
          <w:sz w:val="32"/>
          <w:szCs w:val="32"/>
        </w:rPr>
        <w:t xml:space="preserve"> г.    №</w:t>
      </w:r>
      <w:r w:rsidR="00032168">
        <w:rPr>
          <w:rFonts w:ascii="Arial" w:hAnsi="Arial" w:cs="Arial"/>
          <w:b/>
          <w:sz w:val="32"/>
          <w:szCs w:val="32"/>
        </w:rPr>
        <w:t>13</w:t>
      </w:r>
    </w:p>
    <w:p w:rsidR="004D5BE2" w:rsidRPr="004D5BE2" w:rsidRDefault="004D5BE2" w:rsidP="004D5BE2">
      <w:pPr>
        <w:pStyle w:val="headertexttopleveltextcentertext"/>
        <w:shd w:val="clear" w:color="auto" w:fill="FFFFFF"/>
        <w:spacing w:before="0" w:beforeAutospacing="0" w:after="0" w:afterAutospacing="0"/>
        <w:jc w:val="center"/>
        <w:textAlignment w:val="baseline"/>
        <w:rPr>
          <w:rFonts w:ascii="Arial" w:hAnsi="Arial" w:cs="Arial"/>
          <w:b/>
          <w:spacing w:val="2"/>
          <w:sz w:val="32"/>
          <w:szCs w:val="32"/>
        </w:rPr>
      </w:pPr>
      <w:r w:rsidRPr="004D5BE2">
        <w:rPr>
          <w:rFonts w:ascii="Arial" w:hAnsi="Arial" w:cs="Arial"/>
          <w:spacing w:val="2"/>
        </w:rPr>
        <w:br/>
      </w:r>
      <w:r w:rsidRPr="004D5BE2">
        <w:rPr>
          <w:rFonts w:ascii="Arial" w:hAnsi="Arial" w:cs="Arial"/>
          <w:spacing w:val="2"/>
        </w:rPr>
        <w:br/>
      </w:r>
      <w:r w:rsidRPr="004D5BE2">
        <w:rPr>
          <w:rFonts w:ascii="Arial" w:hAnsi="Arial" w:cs="Arial"/>
          <w:b/>
          <w:spacing w:val="2"/>
          <w:sz w:val="32"/>
          <w:szCs w:val="32"/>
        </w:rPr>
        <w:t xml:space="preserve">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w:t>
      </w:r>
      <w:r w:rsidR="00CE0377">
        <w:rPr>
          <w:rFonts w:ascii="Arial" w:hAnsi="Arial" w:cs="Arial"/>
          <w:b/>
          <w:spacing w:val="2"/>
          <w:sz w:val="32"/>
          <w:szCs w:val="32"/>
        </w:rPr>
        <w:t>Знаменского</w:t>
      </w:r>
      <w:r>
        <w:rPr>
          <w:rFonts w:ascii="Arial" w:hAnsi="Arial" w:cs="Arial"/>
          <w:b/>
          <w:spacing w:val="2"/>
          <w:sz w:val="32"/>
          <w:szCs w:val="32"/>
        </w:rPr>
        <w:t xml:space="preserve"> сельсовета </w:t>
      </w:r>
      <w:proofErr w:type="spellStart"/>
      <w:r w:rsidRPr="004D5BE2">
        <w:rPr>
          <w:rFonts w:ascii="Arial" w:hAnsi="Arial" w:cs="Arial"/>
          <w:b/>
          <w:spacing w:val="2"/>
          <w:sz w:val="32"/>
          <w:szCs w:val="32"/>
        </w:rPr>
        <w:t>Горшеченского</w:t>
      </w:r>
      <w:proofErr w:type="spellEnd"/>
      <w:r w:rsidRPr="004D5BE2">
        <w:rPr>
          <w:rFonts w:ascii="Arial" w:hAnsi="Arial" w:cs="Arial"/>
          <w:b/>
          <w:spacing w:val="2"/>
          <w:sz w:val="32"/>
          <w:szCs w:val="32"/>
        </w:rPr>
        <w:t xml:space="preserve"> района Курской области в прокуратуру Горшеченского района для проведения правовой и антикоррупционной экспертизы</w:t>
      </w:r>
    </w:p>
    <w:p w:rsidR="004D5BE2" w:rsidRPr="004D5BE2" w:rsidRDefault="004D5BE2" w:rsidP="004D5BE2">
      <w:pPr>
        <w:pStyle w:val="formattexttopleveltextcentertext"/>
        <w:shd w:val="clear" w:color="auto" w:fill="FFFFFF"/>
        <w:spacing w:before="0" w:beforeAutospacing="0" w:after="0" w:afterAutospacing="0"/>
        <w:jc w:val="center"/>
        <w:textAlignment w:val="baseline"/>
        <w:rPr>
          <w:rFonts w:ascii="Arial" w:hAnsi="Arial" w:cs="Arial"/>
          <w:spacing w:val="2"/>
        </w:rPr>
      </w:pP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rPr>
      </w:pPr>
      <w:r w:rsidRPr="004D5BE2">
        <w:rPr>
          <w:rFonts w:ascii="Arial" w:hAnsi="Arial" w:cs="Arial"/>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17.01.1992 года № 2202-1 «О прокуратуре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w:t>
      </w:r>
      <w:r>
        <w:rPr>
          <w:rFonts w:ascii="Arial" w:hAnsi="Arial" w:cs="Arial"/>
        </w:rPr>
        <w:t>»,  руководств</w:t>
      </w:r>
      <w:r w:rsidR="00CE0377">
        <w:rPr>
          <w:rFonts w:ascii="Arial" w:hAnsi="Arial" w:cs="Arial"/>
        </w:rPr>
        <w:t>уясь Уставом МО «Знаменский</w:t>
      </w:r>
      <w:r>
        <w:rPr>
          <w:rFonts w:ascii="Arial" w:hAnsi="Arial" w:cs="Arial"/>
        </w:rPr>
        <w:t xml:space="preserve"> сельсовет</w:t>
      </w:r>
      <w:r w:rsidRPr="004D5BE2">
        <w:rPr>
          <w:rFonts w:ascii="Arial" w:hAnsi="Arial" w:cs="Arial"/>
        </w:rPr>
        <w:t xml:space="preserve">» Горшеченского района Курской области, администрация </w:t>
      </w:r>
      <w:r w:rsidR="00CE0377">
        <w:rPr>
          <w:rFonts w:ascii="Arial" w:hAnsi="Arial" w:cs="Arial"/>
        </w:rPr>
        <w:t>Знаменского</w:t>
      </w:r>
      <w:r>
        <w:rPr>
          <w:rFonts w:ascii="Arial" w:hAnsi="Arial" w:cs="Arial"/>
        </w:rPr>
        <w:t xml:space="preserve"> </w:t>
      </w:r>
      <w:proofErr w:type="spellStart"/>
      <w:r>
        <w:rPr>
          <w:rFonts w:ascii="Arial" w:hAnsi="Arial" w:cs="Arial"/>
        </w:rPr>
        <w:t>сельсовета</w:t>
      </w:r>
      <w:r w:rsidRPr="004D5BE2">
        <w:rPr>
          <w:rFonts w:ascii="Arial" w:hAnsi="Arial" w:cs="Arial"/>
        </w:rPr>
        <w:t>Горшеченского</w:t>
      </w:r>
      <w:proofErr w:type="spellEnd"/>
      <w:r w:rsidRPr="004D5BE2">
        <w:rPr>
          <w:rFonts w:ascii="Arial" w:hAnsi="Arial" w:cs="Arial"/>
        </w:rPr>
        <w:t xml:space="preserve"> района Курской области</w:t>
      </w:r>
    </w:p>
    <w:p w:rsidR="004D5BE2" w:rsidRPr="004D5BE2" w:rsidRDefault="004D5BE2" w:rsidP="004D5BE2">
      <w:pPr>
        <w:pStyle w:val="formattexttopleveltext"/>
        <w:shd w:val="clear" w:color="auto" w:fill="FFFFFF"/>
        <w:spacing w:before="0" w:beforeAutospacing="0" w:after="0" w:afterAutospacing="0"/>
        <w:ind w:firstLine="708"/>
        <w:jc w:val="center"/>
        <w:textAlignment w:val="baseline"/>
        <w:rPr>
          <w:rStyle w:val="apple-converted-space"/>
          <w:rFonts w:ascii="Arial" w:hAnsi="Arial" w:cs="Arial"/>
          <w:spacing w:val="2"/>
        </w:rPr>
      </w:pPr>
      <w:r w:rsidRPr="004D5BE2">
        <w:rPr>
          <w:rFonts w:ascii="Arial" w:hAnsi="Arial" w:cs="Arial"/>
          <w:spacing w:val="2"/>
        </w:rPr>
        <w:br/>
        <w:t>ПОСТАНОВЯЕТ:</w:t>
      </w:r>
      <w:r w:rsidRPr="004D5BE2">
        <w:rPr>
          <w:rStyle w:val="apple-converted-space"/>
          <w:rFonts w:ascii="Arial" w:hAnsi="Arial" w:cs="Arial"/>
          <w:spacing w:val="2"/>
        </w:rPr>
        <w:t> </w:t>
      </w: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spacing w:val="2"/>
        </w:rPr>
      </w:pPr>
      <w:r w:rsidRPr="004D5BE2">
        <w:rPr>
          <w:rFonts w:ascii="Arial" w:hAnsi="Arial" w:cs="Arial"/>
          <w:spacing w:val="2"/>
        </w:rPr>
        <w:t xml:space="preserve">1. Утвердить прилагаемый Порядок направления проектов муниципальных нормативных правовых актов и принятых муниципальных нормативных правовых актов Администрации </w:t>
      </w:r>
      <w:r w:rsidR="0036306C">
        <w:rPr>
          <w:rFonts w:ascii="Arial" w:hAnsi="Arial" w:cs="Arial"/>
        </w:rPr>
        <w:t>Знаменского</w:t>
      </w:r>
      <w:r>
        <w:rPr>
          <w:rFonts w:ascii="Arial" w:hAnsi="Arial" w:cs="Arial"/>
        </w:rPr>
        <w:t xml:space="preserve"> сельсовета</w:t>
      </w:r>
      <w:r w:rsidRPr="004D5BE2">
        <w:rPr>
          <w:rFonts w:ascii="Arial" w:hAnsi="Arial" w:cs="Arial"/>
          <w:spacing w:val="2"/>
        </w:rPr>
        <w:t xml:space="preserve"> в прокуратуру Горшеченского района Курской области для проведения правовой и антикоррупционной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b/>
        </w:rPr>
      </w:pPr>
      <w:r w:rsidRPr="004D5BE2">
        <w:rPr>
          <w:rFonts w:ascii="Arial" w:hAnsi="Arial" w:cs="Arial"/>
          <w:spacing w:val="2"/>
        </w:rPr>
        <w:t xml:space="preserve">2. </w:t>
      </w:r>
      <w:r w:rsidRPr="004D5BE2">
        <w:rPr>
          <w:rStyle w:val="a4"/>
          <w:rFonts w:ascii="Arial" w:hAnsi="Arial" w:cs="Arial"/>
          <w:b w:val="0"/>
        </w:rPr>
        <w:t>Настоящее постановление разместить на официальном сайте</w:t>
      </w:r>
      <w:r w:rsidRPr="004D5BE2">
        <w:rPr>
          <w:rStyle w:val="apple-converted-space"/>
          <w:rFonts w:ascii="Arial" w:hAnsi="Arial" w:cs="Arial"/>
          <w:b/>
          <w:bCs/>
        </w:rPr>
        <w:t> </w:t>
      </w:r>
      <w:r w:rsidRPr="004D5BE2">
        <w:rPr>
          <w:rStyle w:val="apple-converted-space"/>
          <w:rFonts w:ascii="Arial" w:hAnsi="Arial" w:cs="Arial"/>
          <w:bCs/>
        </w:rPr>
        <w:t xml:space="preserve">Администрации </w:t>
      </w:r>
      <w:r w:rsidR="0036306C">
        <w:rPr>
          <w:rFonts w:ascii="Arial" w:hAnsi="Arial" w:cs="Arial"/>
        </w:rPr>
        <w:t>Знаменского</w:t>
      </w:r>
      <w:r>
        <w:rPr>
          <w:rFonts w:ascii="Arial" w:hAnsi="Arial" w:cs="Arial"/>
        </w:rPr>
        <w:t xml:space="preserve"> </w:t>
      </w:r>
      <w:proofErr w:type="spellStart"/>
      <w:r>
        <w:rPr>
          <w:rFonts w:ascii="Arial" w:hAnsi="Arial" w:cs="Arial"/>
        </w:rPr>
        <w:t>сельсовета</w:t>
      </w:r>
      <w:r w:rsidRPr="004D5BE2">
        <w:rPr>
          <w:rStyle w:val="apple-converted-space"/>
          <w:rFonts w:ascii="Arial" w:hAnsi="Arial" w:cs="Arial"/>
        </w:rPr>
        <w:t>Горшеченского</w:t>
      </w:r>
      <w:proofErr w:type="spellEnd"/>
      <w:r w:rsidRPr="004D5BE2">
        <w:rPr>
          <w:rStyle w:val="a4"/>
          <w:rFonts w:ascii="Arial" w:hAnsi="Arial" w:cs="Arial"/>
          <w:b w:val="0"/>
        </w:rPr>
        <w:t xml:space="preserve"> района.</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 xml:space="preserve">3. Контроль за исполнением настоящего постановления оставляю за </w:t>
      </w:r>
      <w:r>
        <w:rPr>
          <w:rFonts w:ascii="Arial" w:hAnsi="Arial" w:cs="Arial"/>
        </w:rPr>
        <w:t>собой</w:t>
      </w:r>
      <w:r w:rsidRPr="004D5BE2">
        <w:rPr>
          <w:rFonts w:ascii="Arial" w:hAnsi="Arial" w:cs="Arial"/>
        </w:rPr>
        <w:t>.</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4.  Настоящее постановление вступает в силу со дня его обнародования.</w:t>
      </w:r>
    </w:p>
    <w:p w:rsidR="004D5BE2" w:rsidRPr="004D5BE2" w:rsidRDefault="004D5BE2" w:rsidP="004D5BE2">
      <w:pPr>
        <w:pStyle w:val="a3"/>
        <w:shd w:val="clear" w:color="auto" w:fill="FFFFFF"/>
        <w:spacing w:before="180" w:beforeAutospacing="0" w:after="180" w:afterAutospacing="0"/>
        <w:jc w:val="both"/>
        <w:rPr>
          <w:rFonts w:ascii="Arial" w:hAnsi="Arial" w:cs="Arial"/>
        </w:rPr>
      </w:pPr>
      <w:r w:rsidRPr="004D5BE2">
        <w:rPr>
          <w:rFonts w:ascii="Arial" w:hAnsi="Arial" w:cs="Arial"/>
        </w:rPr>
        <w:t>  </w:t>
      </w:r>
    </w:p>
    <w:p w:rsidR="004D5BE2" w:rsidRPr="000F3C2A" w:rsidRDefault="004D5BE2" w:rsidP="004D5BE2">
      <w:pPr>
        <w:rPr>
          <w:rFonts w:ascii="Arial" w:hAnsi="Arial" w:cs="Arial"/>
        </w:rPr>
      </w:pPr>
      <w:r w:rsidRPr="004D5BE2">
        <w:rPr>
          <w:rFonts w:ascii="Arial" w:hAnsi="Arial" w:cs="Arial"/>
        </w:rPr>
        <w:t> </w:t>
      </w:r>
      <w:r w:rsidRPr="000F3C2A">
        <w:rPr>
          <w:rFonts w:ascii="Arial" w:hAnsi="Arial" w:cs="Arial"/>
        </w:rPr>
        <w:t xml:space="preserve">Глава  </w:t>
      </w:r>
      <w:r w:rsidR="00E922F9">
        <w:rPr>
          <w:rFonts w:ascii="Arial" w:hAnsi="Arial" w:cs="Arial"/>
        </w:rPr>
        <w:t>Знаменского</w:t>
      </w:r>
      <w:r>
        <w:rPr>
          <w:rFonts w:ascii="Arial" w:hAnsi="Arial" w:cs="Arial"/>
        </w:rPr>
        <w:t xml:space="preserve"> сельсовета</w:t>
      </w:r>
    </w:p>
    <w:p w:rsidR="004D5BE2" w:rsidRPr="000F3C2A" w:rsidRDefault="004D5BE2" w:rsidP="004D5BE2">
      <w:pPr>
        <w:rPr>
          <w:rFonts w:ascii="Arial" w:hAnsi="Arial" w:cs="Arial"/>
        </w:rPr>
      </w:pPr>
      <w:proofErr w:type="spellStart"/>
      <w:r w:rsidRPr="000F3C2A">
        <w:rPr>
          <w:rFonts w:ascii="Arial" w:hAnsi="Arial" w:cs="Arial"/>
        </w:rPr>
        <w:t>Горшеченского</w:t>
      </w:r>
      <w:proofErr w:type="spellEnd"/>
      <w:r w:rsidRPr="000F3C2A">
        <w:rPr>
          <w:rFonts w:ascii="Arial" w:hAnsi="Arial" w:cs="Arial"/>
        </w:rPr>
        <w:t xml:space="preserve">    района                                          </w:t>
      </w:r>
      <w:r w:rsidRPr="000F3C2A">
        <w:rPr>
          <w:rFonts w:ascii="Arial" w:hAnsi="Arial" w:cs="Arial"/>
        </w:rPr>
        <w:tab/>
      </w:r>
      <w:r w:rsidRPr="000F3C2A">
        <w:rPr>
          <w:rFonts w:ascii="Arial" w:hAnsi="Arial" w:cs="Arial"/>
        </w:rPr>
        <w:tab/>
      </w:r>
      <w:r w:rsidRPr="000F3C2A">
        <w:rPr>
          <w:rFonts w:ascii="Arial" w:hAnsi="Arial" w:cs="Arial"/>
        </w:rPr>
        <w:tab/>
      </w:r>
      <w:r w:rsidR="00E922F9">
        <w:rPr>
          <w:rFonts w:ascii="Arial" w:hAnsi="Arial" w:cs="Arial"/>
        </w:rPr>
        <w:t>С.В. Демин</w:t>
      </w:r>
    </w:p>
    <w:p w:rsidR="004D5BE2" w:rsidRPr="004D5BE2" w:rsidRDefault="004D5BE2" w:rsidP="004D5BE2">
      <w:pPr>
        <w:pStyle w:val="a3"/>
        <w:shd w:val="clear" w:color="auto" w:fill="FFFFFF"/>
        <w:spacing w:before="180" w:beforeAutospacing="0" w:after="180" w:afterAutospacing="0"/>
        <w:jc w:val="both"/>
        <w:rPr>
          <w:rFonts w:ascii="Arial" w:hAnsi="Arial" w:cs="Arial"/>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E922F9" w:rsidRDefault="00E922F9"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r w:rsidRPr="004D5BE2">
        <w:rPr>
          <w:rFonts w:ascii="Arial" w:hAnsi="Arial" w:cs="Arial"/>
          <w:spacing w:val="2"/>
        </w:rPr>
        <w:lastRenderedPageBreak/>
        <w:t>УТВЕРЖДЕН</w:t>
      </w:r>
      <w:r w:rsidRPr="004D5BE2">
        <w:rPr>
          <w:rFonts w:ascii="Arial" w:hAnsi="Arial" w:cs="Arial"/>
          <w:spacing w:val="2"/>
        </w:rPr>
        <w:br/>
        <w:t>постановлением Администрации</w:t>
      </w:r>
      <w:r w:rsidRPr="004D5BE2">
        <w:rPr>
          <w:rFonts w:ascii="Arial" w:hAnsi="Arial" w:cs="Arial"/>
          <w:spacing w:val="2"/>
        </w:rPr>
        <w:br/>
      </w:r>
      <w:r w:rsidR="005015CE">
        <w:rPr>
          <w:rFonts w:ascii="Arial" w:hAnsi="Arial" w:cs="Arial"/>
        </w:rPr>
        <w:t>Знаменского</w:t>
      </w:r>
      <w:r>
        <w:rPr>
          <w:rFonts w:ascii="Arial" w:hAnsi="Arial" w:cs="Arial"/>
        </w:rPr>
        <w:t xml:space="preserve"> сельсовета</w:t>
      </w:r>
      <w:r w:rsidRPr="004D5BE2">
        <w:rPr>
          <w:rFonts w:ascii="Arial" w:hAnsi="Arial" w:cs="Arial"/>
          <w:spacing w:val="2"/>
        </w:rPr>
        <w:br/>
        <w:t xml:space="preserve">от </w:t>
      </w:r>
      <w:r w:rsidR="00A00E8C">
        <w:rPr>
          <w:rFonts w:ascii="Arial" w:hAnsi="Arial" w:cs="Arial"/>
          <w:spacing w:val="2"/>
        </w:rPr>
        <w:t>26.04.2022</w:t>
      </w:r>
      <w:r w:rsidRPr="004D5BE2">
        <w:rPr>
          <w:rFonts w:ascii="Arial" w:hAnsi="Arial" w:cs="Arial"/>
          <w:spacing w:val="2"/>
        </w:rPr>
        <w:t xml:space="preserve"> года № </w:t>
      </w:r>
      <w:r w:rsidR="00A00E8C">
        <w:rPr>
          <w:rFonts w:ascii="Arial" w:hAnsi="Arial" w:cs="Arial"/>
          <w:spacing w:val="2"/>
        </w:rPr>
        <w:t>13</w:t>
      </w:r>
      <w:bookmarkStart w:id="0" w:name="_GoBack"/>
      <w:bookmarkEnd w:id="0"/>
      <w:r w:rsidRPr="004D5BE2">
        <w:rPr>
          <w:rFonts w:ascii="Arial" w:hAnsi="Arial" w:cs="Arial"/>
          <w:spacing w:val="2"/>
        </w:rPr>
        <w:br/>
      </w: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formattexttopleveltextcentertext"/>
        <w:shd w:val="clear" w:color="auto" w:fill="FFFFFF"/>
        <w:spacing w:before="0" w:beforeAutospacing="0" w:after="0" w:afterAutospacing="0" w:line="315" w:lineRule="atLeast"/>
        <w:jc w:val="center"/>
        <w:textAlignment w:val="baseline"/>
        <w:rPr>
          <w:rFonts w:ascii="Arial" w:hAnsi="Arial" w:cs="Arial"/>
          <w:spacing w:val="2"/>
        </w:rPr>
      </w:pPr>
    </w:p>
    <w:p w:rsidR="004D5BE2" w:rsidRPr="004D5BE2" w:rsidRDefault="004D5BE2" w:rsidP="004D5BE2">
      <w:pPr>
        <w:pStyle w:val="headertexttopleveltextcentertext"/>
        <w:shd w:val="clear" w:color="auto" w:fill="FFFFFF"/>
        <w:spacing w:before="0" w:beforeAutospacing="0" w:after="0" w:afterAutospacing="0" w:line="288" w:lineRule="atLeast"/>
        <w:jc w:val="center"/>
        <w:textAlignment w:val="baseline"/>
        <w:rPr>
          <w:rFonts w:ascii="Arial" w:hAnsi="Arial" w:cs="Arial"/>
          <w:b/>
          <w:spacing w:val="2"/>
          <w:sz w:val="28"/>
          <w:szCs w:val="28"/>
        </w:rPr>
      </w:pPr>
      <w:r w:rsidRPr="004D5BE2">
        <w:rPr>
          <w:rFonts w:ascii="Arial" w:hAnsi="Arial" w:cs="Arial"/>
          <w:b/>
          <w:spacing w:val="2"/>
          <w:sz w:val="28"/>
          <w:szCs w:val="28"/>
        </w:rPr>
        <w:t>Порядок</w:t>
      </w:r>
      <w:r w:rsidRPr="004D5BE2">
        <w:rPr>
          <w:rFonts w:ascii="Arial" w:hAnsi="Arial" w:cs="Arial"/>
          <w:b/>
          <w:spacing w:val="2"/>
          <w:sz w:val="28"/>
          <w:szCs w:val="28"/>
        </w:rPr>
        <w:br/>
        <w:t>направления проектов муниципальных нормативных правовых актов и принятых муниципальных нормативных правовых</w:t>
      </w:r>
      <w:r w:rsidRPr="004D5BE2">
        <w:rPr>
          <w:rFonts w:ascii="Arial" w:hAnsi="Arial" w:cs="Arial"/>
          <w:b/>
          <w:spacing w:val="2"/>
          <w:sz w:val="28"/>
          <w:szCs w:val="28"/>
        </w:rPr>
        <w:br/>
        <w:t xml:space="preserve"> актов Администрации </w:t>
      </w:r>
      <w:r w:rsidR="003C0882">
        <w:rPr>
          <w:rFonts w:ascii="Arial" w:hAnsi="Arial" w:cs="Arial"/>
          <w:b/>
          <w:sz w:val="28"/>
          <w:szCs w:val="28"/>
        </w:rPr>
        <w:t>Знаменского</w:t>
      </w:r>
      <w:r w:rsidRPr="004D5BE2">
        <w:rPr>
          <w:rFonts w:ascii="Arial" w:hAnsi="Arial" w:cs="Arial"/>
          <w:b/>
          <w:sz w:val="28"/>
          <w:szCs w:val="28"/>
        </w:rPr>
        <w:t xml:space="preserve"> сельсовета</w:t>
      </w:r>
      <w:r w:rsidRPr="004D5BE2">
        <w:rPr>
          <w:rFonts w:ascii="Arial" w:hAnsi="Arial" w:cs="Arial"/>
          <w:b/>
          <w:spacing w:val="2"/>
          <w:sz w:val="28"/>
          <w:szCs w:val="28"/>
        </w:rPr>
        <w:t xml:space="preserve"> в прокуратуру Горшеченского района Курской области для проведения правовой и антикоррупционной экспертизы</w:t>
      </w:r>
    </w:p>
    <w:p w:rsidR="004D5BE2" w:rsidRPr="004D5BE2" w:rsidRDefault="004D5BE2" w:rsidP="004D5BE2">
      <w:pPr>
        <w:pStyle w:val="formattexttopleveltext"/>
        <w:shd w:val="clear" w:color="auto" w:fill="FFFFFF"/>
        <w:spacing w:before="0" w:beforeAutospacing="0" w:after="0" w:afterAutospacing="0"/>
        <w:jc w:val="both"/>
        <w:textAlignment w:val="baseline"/>
        <w:rPr>
          <w:rFonts w:ascii="Arial" w:hAnsi="Arial" w:cs="Arial"/>
          <w:spacing w:val="2"/>
        </w:rPr>
      </w:pPr>
      <w:r w:rsidRPr="004D5BE2">
        <w:rPr>
          <w:rFonts w:ascii="Arial" w:hAnsi="Arial" w:cs="Arial"/>
          <w:spacing w:val="2"/>
        </w:rPr>
        <w:br/>
        <w:t xml:space="preserve">1. Настоящий Порядок определяет последовательность действий по предоставлению в прокуратуру Горшеченского района Курской области (далее – прокуратура района) проектов муниципальных нормативных правовых актов и принятых муниципальных нормативных правовых актов Администрации </w:t>
      </w:r>
      <w:r w:rsidR="003C0882">
        <w:rPr>
          <w:rFonts w:ascii="Arial" w:hAnsi="Arial" w:cs="Arial"/>
        </w:rPr>
        <w:t>Знаменского</w:t>
      </w:r>
      <w:r>
        <w:rPr>
          <w:rFonts w:ascii="Arial" w:hAnsi="Arial" w:cs="Arial"/>
        </w:rPr>
        <w:t xml:space="preserve"> сельсовета</w:t>
      </w:r>
      <w:r w:rsidRPr="004D5BE2">
        <w:rPr>
          <w:rFonts w:ascii="Arial" w:hAnsi="Arial" w:cs="Arial"/>
          <w:spacing w:val="2"/>
        </w:rPr>
        <w:t xml:space="preserve"> (далее - Администрации) в целях реализации полномочий, возложенных на органы прокуратуры Федеральным от 17.07.2009 № 172-ФЗ «Об антикоррупционной экспертизе нормативных правовых актов и проектов нормативных правовых актов» и Федерального закона от 17.01.1992 № 2202-1 «О прокуратуре Российской Федерации».</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2. Глава </w:t>
      </w:r>
      <w:r w:rsidR="00056D55">
        <w:rPr>
          <w:rFonts w:ascii="Arial" w:hAnsi="Arial" w:cs="Arial"/>
        </w:rPr>
        <w:t>Знаменского</w:t>
      </w:r>
      <w:r>
        <w:rPr>
          <w:rFonts w:ascii="Arial" w:hAnsi="Arial" w:cs="Arial"/>
        </w:rPr>
        <w:t xml:space="preserve"> сельсовета</w:t>
      </w:r>
      <w:r w:rsidRPr="004D5BE2">
        <w:rPr>
          <w:rFonts w:ascii="Arial" w:hAnsi="Arial" w:cs="Arial"/>
        </w:rPr>
        <w:t> </w:t>
      </w:r>
      <w:proofErr w:type="spellStart"/>
      <w:r w:rsidRPr="004D5BE2">
        <w:rPr>
          <w:rFonts w:ascii="Arial" w:hAnsi="Arial" w:cs="Arial"/>
        </w:rPr>
        <w:t>Горшеченского</w:t>
      </w:r>
      <w:proofErr w:type="spellEnd"/>
      <w:r w:rsidRPr="004D5BE2">
        <w:rPr>
          <w:rFonts w:ascii="Arial" w:hAnsi="Arial" w:cs="Arial"/>
        </w:rPr>
        <w:t xml:space="preserve">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3. Под нормативными правовыми актами в настоящем Постановлении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вне зависимости от существования конкретных правоотношений, предусмотренных таким документом.</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4.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5.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возможна в форме электронного документа на адрес электронной почты </w:t>
      </w:r>
      <w:proofErr w:type="spellStart"/>
      <w:r w:rsidRPr="004D5BE2">
        <w:rPr>
          <w:rFonts w:ascii="Arial" w:hAnsi="Arial" w:cs="Arial"/>
          <w:lang w:val="en-US"/>
        </w:rPr>
        <w:t>gorsh</w:t>
      </w:r>
      <w:proofErr w:type="spellEnd"/>
      <w:r w:rsidRPr="004D5BE2">
        <w:rPr>
          <w:rFonts w:ascii="Arial" w:hAnsi="Arial" w:cs="Arial"/>
        </w:rPr>
        <w:t>@</w:t>
      </w:r>
      <w:proofErr w:type="spellStart"/>
      <w:r w:rsidRPr="004D5BE2">
        <w:rPr>
          <w:rFonts w:ascii="Arial" w:hAnsi="Arial" w:cs="Arial"/>
        </w:rPr>
        <w:t>prockurskobl.ru</w:t>
      </w:r>
      <w:proofErr w:type="spellEnd"/>
      <w:r w:rsidRPr="004D5BE2">
        <w:rPr>
          <w:rFonts w:ascii="Arial" w:hAnsi="Arial" w:cs="Arial"/>
        </w:rPr>
        <w:t xml:space="preserve">, с последующем досылом на бумажном носителе.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lastRenderedPageBreak/>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 в установленные сроки.</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района.</w:t>
      </w:r>
    </w:p>
    <w:p w:rsidR="004D5BE2" w:rsidRPr="004D5BE2" w:rsidRDefault="004D5BE2" w:rsidP="004D5BE2">
      <w:pPr>
        <w:pStyle w:val="a3"/>
        <w:shd w:val="clear" w:color="auto" w:fill="FFFFFF"/>
        <w:spacing w:before="0" w:beforeAutospacing="0" w:after="0" w:afterAutospacing="0"/>
        <w:ind w:firstLine="708"/>
        <w:jc w:val="both"/>
        <w:rPr>
          <w:rStyle w:val="a4"/>
          <w:rFonts w:ascii="Arial" w:hAnsi="Arial" w:cs="Arial"/>
          <w:b w:val="0"/>
        </w:rPr>
      </w:pPr>
      <w:r w:rsidRPr="004D5BE2">
        <w:rPr>
          <w:rFonts w:ascii="Arial" w:hAnsi="Arial" w:cs="Arial"/>
        </w:rPr>
        <w:t xml:space="preserve">7. В случае поступлении до дня предполагаемого принятия нормативного правового акта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w:t>
      </w:r>
      <w:r w:rsidRPr="004D5BE2">
        <w:rPr>
          <w:rStyle w:val="a4"/>
          <w:rFonts w:ascii="Arial" w:hAnsi="Arial" w:cs="Arial"/>
          <w:b w:val="0"/>
        </w:rPr>
        <w:t>и повторно направляется в прокуратуру для антикоррупционной и правовой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отсутствии в обозначенные сроки замечания прокуратуры проекты нормативных правовых актов считаются прошедшими антикоррупционную экспертизу.</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spacing w:val="2"/>
          <w:shd w:val="clear" w:color="auto" w:fill="FFFFFF"/>
        </w:rPr>
        <w:t>8. При отклонении замечаний и предложений, изложенных в заключении прокуратуры района, письмо с мотивированным обоснованием причин отклонения, подписанное Главой Администрации либо лицом, исполняющим его обязанности, направляется в прокуратуру района.</w:t>
      </w:r>
      <w:r w:rsidRPr="004D5BE2">
        <w:rPr>
          <w:rStyle w:val="apple-converted-space"/>
          <w:rFonts w:ascii="Arial" w:hAnsi="Arial" w:cs="Arial"/>
          <w:spacing w:val="2"/>
          <w:shd w:val="clear" w:color="auto" w:fill="FFFFFF"/>
        </w:rPr>
        <w:t>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 xml:space="preserve">9. Нормативные правовые акты, принятые органами местного самоуправления, предоставляются в прокуратуру района ежемесячно до 5 числа, ответственным должностным лицом администрации </w:t>
      </w:r>
      <w:r w:rsidR="00056D55">
        <w:rPr>
          <w:rFonts w:ascii="Arial" w:hAnsi="Arial" w:cs="Arial"/>
        </w:rPr>
        <w:t>Знаменского</w:t>
      </w:r>
      <w:r>
        <w:rPr>
          <w:rFonts w:ascii="Arial" w:hAnsi="Arial" w:cs="Arial"/>
        </w:rPr>
        <w:t xml:space="preserve"> сельсовета</w:t>
      </w:r>
      <w:r w:rsidRPr="004D5BE2">
        <w:rPr>
          <w:rFonts w:ascii="Arial" w:hAnsi="Arial" w:cs="Arial"/>
        </w:rPr>
        <w:t> Горшеченского района.</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10.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4D5BE2" w:rsidRPr="004D5BE2" w:rsidRDefault="004D5BE2" w:rsidP="004D5BE2">
      <w:pPr>
        <w:jc w:val="both"/>
        <w:rPr>
          <w:rFonts w:ascii="Arial" w:hAnsi="Arial" w:cs="Arial"/>
        </w:rPr>
      </w:pPr>
    </w:p>
    <w:p w:rsidR="00394DE2" w:rsidRPr="004D5BE2" w:rsidRDefault="00394DE2">
      <w:pPr>
        <w:rPr>
          <w:rFonts w:ascii="Arial" w:hAnsi="Arial" w:cs="Arial"/>
        </w:rPr>
      </w:pPr>
    </w:p>
    <w:sectPr w:rsidR="00394DE2" w:rsidRPr="004D5BE2" w:rsidSect="00FE0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BE2"/>
    <w:rsid w:val="0000226E"/>
    <w:rsid w:val="00032168"/>
    <w:rsid w:val="00056D55"/>
    <w:rsid w:val="001979FB"/>
    <w:rsid w:val="001A7E66"/>
    <w:rsid w:val="001C68EB"/>
    <w:rsid w:val="0036306C"/>
    <w:rsid w:val="00394DE2"/>
    <w:rsid w:val="003B0904"/>
    <w:rsid w:val="003C0882"/>
    <w:rsid w:val="00440DD3"/>
    <w:rsid w:val="00476CEF"/>
    <w:rsid w:val="004C5F44"/>
    <w:rsid w:val="004D5BE2"/>
    <w:rsid w:val="005015CE"/>
    <w:rsid w:val="00545899"/>
    <w:rsid w:val="005E669C"/>
    <w:rsid w:val="009704EB"/>
    <w:rsid w:val="00987E7F"/>
    <w:rsid w:val="00A00E8C"/>
    <w:rsid w:val="00AF25EF"/>
    <w:rsid w:val="00B271D6"/>
    <w:rsid w:val="00C66688"/>
    <w:rsid w:val="00C922FD"/>
    <w:rsid w:val="00CE0377"/>
    <w:rsid w:val="00D50066"/>
    <w:rsid w:val="00E922F9"/>
    <w:rsid w:val="00FE5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5BE2"/>
  </w:style>
  <w:style w:type="paragraph" w:styleId="a3">
    <w:name w:val="Normal (Web)"/>
    <w:basedOn w:val="a"/>
    <w:rsid w:val="004D5BE2"/>
    <w:pPr>
      <w:spacing w:before="100" w:beforeAutospacing="1" w:after="100" w:afterAutospacing="1"/>
    </w:pPr>
  </w:style>
  <w:style w:type="character" w:styleId="a4">
    <w:name w:val="Strong"/>
    <w:basedOn w:val="a0"/>
    <w:qFormat/>
    <w:rsid w:val="004D5BE2"/>
    <w:rPr>
      <w:b/>
      <w:bCs/>
    </w:rPr>
  </w:style>
  <w:style w:type="paragraph" w:customStyle="1" w:styleId="formattexttopleveltext">
    <w:name w:val="formattext topleveltext"/>
    <w:basedOn w:val="a"/>
    <w:rsid w:val="004D5BE2"/>
    <w:pPr>
      <w:spacing w:before="100" w:beforeAutospacing="1" w:after="100" w:afterAutospacing="1"/>
    </w:pPr>
  </w:style>
  <w:style w:type="paragraph" w:customStyle="1" w:styleId="headertexttopleveltextcentertext">
    <w:name w:val="headertext topleveltext centertext"/>
    <w:basedOn w:val="a"/>
    <w:rsid w:val="004D5BE2"/>
    <w:pPr>
      <w:spacing w:before="100" w:beforeAutospacing="1" w:after="100" w:afterAutospacing="1"/>
    </w:pPr>
  </w:style>
  <w:style w:type="paragraph" w:customStyle="1" w:styleId="formattexttopleveltextcentertext">
    <w:name w:val="formattext topleveltext centertext"/>
    <w:basedOn w:val="a"/>
    <w:rsid w:val="004D5BE2"/>
    <w:pPr>
      <w:spacing w:before="100" w:beforeAutospacing="1" w:after="100" w:afterAutospacing="1"/>
    </w:pPr>
  </w:style>
  <w:style w:type="paragraph" w:customStyle="1" w:styleId="unformattexttopleveltext">
    <w:name w:val="unformattext topleveltext"/>
    <w:basedOn w:val="a"/>
    <w:rsid w:val="004D5B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5036</Characters>
  <Application>Microsoft Office Word</Application>
  <DocSecurity>0</DocSecurity>
  <Lines>41</Lines>
  <Paragraphs>11</Paragraphs>
  <ScaleCrop>false</ScaleCrop>
  <Company>Reanimator Extreme Edition</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НижниеБорки</dc:creator>
  <cp:lastModifiedBy>Знаменка</cp:lastModifiedBy>
  <cp:revision>2</cp:revision>
  <dcterms:created xsi:type="dcterms:W3CDTF">2023-05-31T11:44:00Z</dcterms:created>
  <dcterms:modified xsi:type="dcterms:W3CDTF">2023-05-31T11:44:00Z</dcterms:modified>
</cp:coreProperties>
</file>