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52" w:rsidRPr="00086F52" w:rsidRDefault="00EB1CEC" w:rsidP="00086F52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086F52">
        <w:rPr>
          <w:rFonts w:ascii="Palatino Linotype" w:eastAsia="Times New Roman" w:hAnsi="Palatino Linotype" w:cs="Times New Roman"/>
          <w:sz w:val="36"/>
          <w:szCs w:val="36"/>
          <w:lang w:eastAsia="ru-RU"/>
        </w:rPr>
        <w:t xml:space="preserve"> </w:t>
      </w:r>
      <w:r w:rsidR="00086F52" w:rsidRPr="00086F5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86F52" w:rsidRPr="00086F52" w:rsidRDefault="007A1F1B" w:rsidP="00086F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ЗНАМЕНСКОГО</w:t>
      </w:r>
      <w:r w:rsidR="00086F52" w:rsidRPr="00086F52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ГОРШЕЧЕНСКОГО</w:t>
      </w:r>
      <w:r w:rsidRPr="00086F52">
        <w:rPr>
          <w:rFonts w:ascii="Arial" w:hAnsi="Arial" w:cs="Arial"/>
          <w:b/>
          <w:sz w:val="32"/>
          <w:szCs w:val="32"/>
        </w:rPr>
        <w:t xml:space="preserve"> </w:t>
      </w:r>
      <w:r w:rsidRPr="00086F52">
        <w:rPr>
          <w:rFonts w:ascii="Arial" w:hAnsi="Arial" w:cs="Arial"/>
          <w:b/>
          <w:bCs/>
          <w:sz w:val="32"/>
          <w:szCs w:val="32"/>
        </w:rPr>
        <w:t>РАЙОНА</w:t>
      </w:r>
    </w:p>
    <w:p w:rsidR="00086F52" w:rsidRPr="00086F52" w:rsidRDefault="00086F52" w:rsidP="00086F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КУРСКОЙ</w:t>
      </w:r>
      <w:r w:rsidRPr="00086F52">
        <w:rPr>
          <w:rFonts w:ascii="Arial" w:hAnsi="Arial" w:cs="Arial"/>
          <w:b/>
          <w:sz w:val="32"/>
          <w:szCs w:val="32"/>
        </w:rPr>
        <w:t xml:space="preserve"> </w:t>
      </w:r>
      <w:r w:rsidRPr="00086F52">
        <w:rPr>
          <w:rFonts w:ascii="Arial" w:hAnsi="Arial" w:cs="Arial"/>
          <w:b/>
          <w:bCs/>
          <w:sz w:val="32"/>
          <w:szCs w:val="32"/>
        </w:rPr>
        <w:t>ОБЛАСТИ</w:t>
      </w:r>
    </w:p>
    <w:p w:rsidR="00086F52" w:rsidRPr="00086F52" w:rsidRDefault="007A1F1B" w:rsidP="00086F5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00C81" w:rsidRPr="00086F52" w:rsidRDefault="00D00C81" w:rsidP="00086F52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порядке создания и ведения реестра</w:t>
      </w:r>
      <w:r w:rsidR="0081290E"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зеленых насаждений в </w:t>
      </w:r>
      <w:r w:rsidR="00534AA1">
        <w:rPr>
          <w:rFonts w:ascii="Arial" w:eastAsia="Times New Roman" w:hAnsi="Arial" w:cs="Arial"/>
          <w:b/>
          <w:sz w:val="32"/>
          <w:szCs w:val="32"/>
          <w:lang w:eastAsia="ru-RU"/>
        </w:rPr>
        <w:t>Знаменском сельсовете</w:t>
      </w:r>
      <w:r w:rsidR="0081290E"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Горшеченского</w:t>
      </w:r>
      <w:r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                     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целях решения вопросов местного значения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и социальных задач в </w:t>
      </w:r>
      <w:r w:rsidR="00A241F7">
        <w:rPr>
          <w:rFonts w:ascii="Arial" w:eastAsia="Times New Roman" w:hAnsi="Arial" w:cs="Arial"/>
          <w:sz w:val="24"/>
          <w:szCs w:val="24"/>
          <w:lang w:eastAsia="ru-RU"/>
        </w:rPr>
        <w:t>Знаменском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сельсовете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</w:t>
      </w:r>
      <w:r w:rsidR="00A241F7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Горшеченского района Курской области</w:t>
      </w:r>
      <w:r w:rsidR="00CD0CC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E05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0CC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r w:rsidR="00A241F7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="00CD0C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 ПОСТАНОВЛЯЕТ: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1.Утвердить Положение о Порядке создания и ведения реестра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в </w:t>
      </w:r>
      <w:r w:rsidR="00A241F7">
        <w:rPr>
          <w:rFonts w:ascii="Arial" w:eastAsia="Times New Roman" w:hAnsi="Arial" w:cs="Arial"/>
          <w:sz w:val="24"/>
          <w:szCs w:val="24"/>
          <w:lang w:eastAsia="ru-RU"/>
        </w:rPr>
        <w:t>Знаменском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согласно приложению.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2.Контроль за исполнением настоящего постановления оставляю за собой.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 и подлежит размещению на официальном сайте муницип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</w:t>
      </w:r>
      <w:r w:rsidR="00A13E2F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81290E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025C9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00C81" w:rsidRPr="00086F52" w:rsidRDefault="0081290E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                                              </w:t>
      </w:r>
      <w:r w:rsidR="004025C9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С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025C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025C9">
        <w:rPr>
          <w:rFonts w:ascii="Arial" w:eastAsia="Times New Roman" w:hAnsi="Arial" w:cs="Arial"/>
          <w:sz w:val="24"/>
          <w:szCs w:val="24"/>
          <w:lang w:eastAsia="ru-RU"/>
        </w:rPr>
        <w:t xml:space="preserve"> Демин</w:t>
      </w:r>
    </w:p>
    <w:bookmarkEnd w:id="0"/>
    <w:p w:rsidR="005B231A" w:rsidRDefault="005B231A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5C9" w:rsidRDefault="004025C9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5C9" w:rsidRDefault="004025C9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5C9" w:rsidRDefault="004025C9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5C9" w:rsidRDefault="004025C9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5C9" w:rsidRPr="00086F52" w:rsidRDefault="004025C9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B23" w:rsidRDefault="004E6B2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D00C81" w:rsidRPr="00086F52" w:rsidRDefault="009E746C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00C81" w:rsidRPr="00086F52" w:rsidRDefault="005B231A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Положение о Порядке создания и ведения реестра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в </w:t>
      </w:r>
      <w:r w:rsidR="00D60054">
        <w:rPr>
          <w:rFonts w:ascii="Arial" w:eastAsia="Times New Roman" w:hAnsi="Arial" w:cs="Arial"/>
          <w:sz w:val="24"/>
          <w:szCs w:val="24"/>
          <w:lang w:eastAsia="ru-RU"/>
        </w:rPr>
        <w:t>Знаменском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1.Реестр зеленых насаждений в </w:t>
      </w:r>
      <w:r w:rsidR="00AA6B41">
        <w:rPr>
          <w:rFonts w:ascii="Arial" w:eastAsia="Times New Roman" w:hAnsi="Arial" w:cs="Arial"/>
          <w:sz w:val="24"/>
          <w:szCs w:val="24"/>
          <w:lang w:eastAsia="ru-RU"/>
        </w:rPr>
        <w:t>Знаменском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 населенных пунктов </w:t>
      </w:r>
      <w:r w:rsidR="005208EC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7D375E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том числе: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ведения мониторинга состояния и количества зеленых насаждений в населенном пункте;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выработки наиболее рациональных подходов к защите, сохранению и развитию зеленых насаждений;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Ведение реестра зеленых насаждений осуществл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яется Администрацией </w:t>
      </w:r>
      <w:r w:rsidR="00530860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II. Инвентаризация зелёных насаждений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1.Проведение инвентаризации зелёных насаждений осуществл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яется Администрацией </w:t>
      </w:r>
      <w:r w:rsidR="00617358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2.Инвентаризация зелёных насаждений проводится не реже чем один раз в 10 лет.</w:t>
      </w:r>
    </w:p>
    <w:p w:rsidR="00D00C81" w:rsidRPr="00086F52" w:rsidRDefault="005B231A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3. Администрацией </w:t>
      </w:r>
      <w:r w:rsidR="006E7002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4. Реестр зелёных насаждений содержит информацию: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расположении земельных участков, занятых зелёными насаждениями;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об их площади;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целевом назначении таких земельных участков;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5. Реестр зелёных насаждений размещается на официальном сайте муници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</w:t>
      </w:r>
      <w:r w:rsidR="00EA46EE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III. Порядок создания и ведения реестра зеленых насаждений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1. Реестр представляет собой свод таблиц (информационных карт зеленых насаждений учетного участка - озелененной территории) по прилагаемой форме 1. Сводный реестр зеленых насаждений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5A6978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по прилагаемой форме 2.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</w:t>
      </w:r>
      <w:r w:rsidR="00AB2060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ешению Администрации </w:t>
      </w:r>
      <w:r w:rsidR="00B87DE5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</w:t>
      </w:r>
      <w:r w:rsidR="00AB2060" w:rsidRPr="00086F52">
        <w:rPr>
          <w:rFonts w:ascii="Arial" w:eastAsia="Times New Roman" w:hAnsi="Arial" w:cs="Arial"/>
          <w:sz w:val="24"/>
          <w:szCs w:val="24"/>
          <w:lang w:eastAsia="ru-RU"/>
        </w:rPr>
        <w:t>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6. В реестр не включаются: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озелененных земельных участках, находящихся в собственности граждан и юридических лиц, и не имеющих ограничений на использование данного участка.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особо охраняемых природных территориях.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7. Основные категории учетных участков - озелененных территорий населенных пунктов: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9. Ведение реестра зеленых насаждени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й осуществляет Администрация </w:t>
      </w:r>
      <w:r w:rsidR="00CD2041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10. Изменение информационной карты осущест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вляет Администрация </w:t>
      </w:r>
      <w:r w:rsidR="005E4DAE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месячный срок со дня оформления акта выполненных работ.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нию с Администрацией </w:t>
      </w:r>
      <w:r w:rsidR="0075556E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95315B" w:rsidRPr="00086F52" w:rsidRDefault="0095315B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5B" w:rsidRPr="00086F52" w:rsidRDefault="0095315B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5B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Форма 1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насаждений относящихся к муниципальному имуществу</w:t>
      </w:r>
    </w:p>
    <w:p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r w:rsidR="00637EBC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D00C81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</w:p>
    <w:p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Населенный пункт «__________________»</w:t>
      </w:r>
    </w:p>
    <w:p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ИНФОРМАЦИОННАЯ КАРТА ЗЕЛЕНЫХ НАСАЖДЕНИЙ</w:t>
      </w:r>
    </w:p>
    <w:p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УЧЕТНОГО УЧАСТКА №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5933"/>
        <w:gridCol w:w="1530"/>
        <w:gridCol w:w="1458"/>
      </w:tblGrid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-деревья, шт.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-кустарники, шт.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Видовой состав зеленых насаждений от общего числа видов, %: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хвойные деревья, %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лиственные деревья, %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кустарники, %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Составил: _________________ Дата «_»_________ 20__г.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Должность: ________________ Подпись _________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5315B" w:rsidRPr="00086F52" w:rsidRDefault="0095315B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5B" w:rsidRPr="00086F52" w:rsidRDefault="0095315B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Форма 2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8067C3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относящихся к муниципальному имуществу </w:t>
      </w:r>
    </w:p>
    <w:p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r w:rsidR="00552273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D00C81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Сводный реестр зеленых насаждений 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состоянию на _______________________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(дата)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211"/>
        <w:gridCol w:w="959"/>
        <w:gridCol w:w="1240"/>
        <w:gridCol w:w="865"/>
        <w:gridCol w:w="851"/>
        <w:gridCol w:w="1107"/>
        <w:gridCol w:w="790"/>
        <w:gridCol w:w="922"/>
        <w:gridCol w:w="1199"/>
      </w:tblGrid>
      <w:tr w:rsidR="00D00C81" w:rsidRPr="00086F52" w:rsidTr="00D00C8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кадастровый номер земельного участка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D00C81" w:rsidRPr="00086F52" w:rsidTr="00D00C8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Хвойныедеревья,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Травянистая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растительность (газоны, цветники)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Редкие виды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озелененной территории м2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«Наименование 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«Наименование </w:t>
            </w: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«Наименование 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«Наименование 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Должность Подпись                                                        (фамилия, имя, отчество)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Дата «__» _______________ 20__</w:t>
      </w:r>
    </w:p>
    <w:p w:rsidR="00892EA9" w:rsidRPr="00086F52" w:rsidRDefault="00892EA9" w:rsidP="00086F52">
      <w:pPr>
        <w:rPr>
          <w:rFonts w:ascii="Arial" w:hAnsi="Arial" w:cs="Arial"/>
          <w:sz w:val="24"/>
          <w:szCs w:val="24"/>
        </w:rPr>
      </w:pPr>
    </w:p>
    <w:sectPr w:rsidR="00892EA9" w:rsidRPr="00086F52" w:rsidSect="004C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D1" w:rsidRDefault="00DB54D1" w:rsidP="007A1F1B">
      <w:pPr>
        <w:spacing w:after="0" w:line="240" w:lineRule="auto"/>
      </w:pPr>
      <w:r>
        <w:separator/>
      </w:r>
    </w:p>
  </w:endnote>
  <w:endnote w:type="continuationSeparator" w:id="0">
    <w:p w:rsidR="00DB54D1" w:rsidRDefault="00DB54D1" w:rsidP="007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D1" w:rsidRDefault="00DB54D1" w:rsidP="007A1F1B">
      <w:pPr>
        <w:spacing w:after="0" w:line="240" w:lineRule="auto"/>
      </w:pPr>
      <w:r>
        <w:separator/>
      </w:r>
    </w:p>
  </w:footnote>
  <w:footnote w:type="continuationSeparator" w:id="0">
    <w:p w:rsidR="00DB54D1" w:rsidRDefault="00DB54D1" w:rsidP="007A1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3C"/>
    <w:rsid w:val="00083A3C"/>
    <w:rsid w:val="00086F52"/>
    <w:rsid w:val="000F4C83"/>
    <w:rsid w:val="001B779C"/>
    <w:rsid w:val="001D00A6"/>
    <w:rsid w:val="00233967"/>
    <w:rsid w:val="00365BFA"/>
    <w:rsid w:val="00384C1E"/>
    <w:rsid w:val="004025C9"/>
    <w:rsid w:val="004C05EE"/>
    <w:rsid w:val="004D054E"/>
    <w:rsid w:val="004D3AF1"/>
    <w:rsid w:val="004E054D"/>
    <w:rsid w:val="004E6B23"/>
    <w:rsid w:val="005208EC"/>
    <w:rsid w:val="00530860"/>
    <w:rsid w:val="00534AA1"/>
    <w:rsid w:val="00552273"/>
    <w:rsid w:val="005A6978"/>
    <w:rsid w:val="005B231A"/>
    <w:rsid w:val="005C6248"/>
    <w:rsid w:val="005C7610"/>
    <w:rsid w:val="005E4DAE"/>
    <w:rsid w:val="00604582"/>
    <w:rsid w:val="00617358"/>
    <w:rsid w:val="0062735A"/>
    <w:rsid w:val="00637EBC"/>
    <w:rsid w:val="006B7823"/>
    <w:rsid w:val="006E7002"/>
    <w:rsid w:val="00742EB1"/>
    <w:rsid w:val="007534A5"/>
    <w:rsid w:val="0075556E"/>
    <w:rsid w:val="007817F7"/>
    <w:rsid w:val="007A1F1B"/>
    <w:rsid w:val="007B53A7"/>
    <w:rsid w:val="007D375E"/>
    <w:rsid w:val="008067C3"/>
    <w:rsid w:val="0081290E"/>
    <w:rsid w:val="00892EA9"/>
    <w:rsid w:val="008C7CB3"/>
    <w:rsid w:val="0091175A"/>
    <w:rsid w:val="0095315B"/>
    <w:rsid w:val="00990087"/>
    <w:rsid w:val="009E746C"/>
    <w:rsid w:val="00A03D0B"/>
    <w:rsid w:val="00A13E2F"/>
    <w:rsid w:val="00A241F7"/>
    <w:rsid w:val="00A4702E"/>
    <w:rsid w:val="00A57883"/>
    <w:rsid w:val="00AA6B41"/>
    <w:rsid w:val="00AB2060"/>
    <w:rsid w:val="00B87DE5"/>
    <w:rsid w:val="00C44334"/>
    <w:rsid w:val="00CD0CC1"/>
    <w:rsid w:val="00CD0F6B"/>
    <w:rsid w:val="00CD2041"/>
    <w:rsid w:val="00D00C81"/>
    <w:rsid w:val="00D60054"/>
    <w:rsid w:val="00D723D4"/>
    <w:rsid w:val="00DB30A0"/>
    <w:rsid w:val="00DB54D1"/>
    <w:rsid w:val="00E627A9"/>
    <w:rsid w:val="00E82047"/>
    <w:rsid w:val="00EA46EE"/>
    <w:rsid w:val="00EB0C40"/>
    <w:rsid w:val="00EB1CEC"/>
    <w:rsid w:val="00EE6F9A"/>
    <w:rsid w:val="00EF4D0C"/>
    <w:rsid w:val="00FF3701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C060"/>
  <w15:docId w15:val="{FCE5B69E-2FCD-45EE-B514-1D4AD8F6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F1B"/>
  </w:style>
  <w:style w:type="paragraph" w:styleId="a7">
    <w:name w:val="footer"/>
    <w:basedOn w:val="a"/>
    <w:link w:val="a8"/>
    <w:uiPriority w:val="99"/>
    <w:unhideWhenUsed/>
    <w:rsid w:val="007A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6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113</cp:revision>
  <cp:lastPrinted>2021-08-09T05:59:00Z</cp:lastPrinted>
  <dcterms:created xsi:type="dcterms:W3CDTF">2021-08-04T05:08:00Z</dcterms:created>
  <dcterms:modified xsi:type="dcterms:W3CDTF">2022-05-19T13:49:00Z</dcterms:modified>
</cp:coreProperties>
</file>