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83" w:rsidRPr="0023747C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603D83" w:rsidRPr="0023747C" w:rsidRDefault="008C6D3F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ЗНАМЕСКОГО</w:t>
      </w:r>
      <w:r w:rsidR="00603D83" w:rsidRPr="0023747C"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603D83" w:rsidRPr="0023747C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ГОРШЕЧЕНСКОГО РАЙОНА</w:t>
      </w:r>
    </w:p>
    <w:p w:rsidR="00603D83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03D83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Р Е Ш Е Н И Е</w:t>
      </w:r>
    </w:p>
    <w:p w:rsidR="001E1CCB" w:rsidRDefault="001E1CCB" w:rsidP="00E21E8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21E86" w:rsidRPr="00E21E86" w:rsidRDefault="00E21E86" w:rsidP="00E21E8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21E86"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425846">
        <w:rPr>
          <w:rFonts w:ascii="Times New Roman" w:hAnsi="Times New Roman"/>
          <w:b/>
          <w:bCs/>
          <w:sz w:val="26"/>
          <w:szCs w:val="26"/>
        </w:rPr>
        <w:t>21 марта 2022</w:t>
      </w:r>
      <w:r w:rsidR="008F0336">
        <w:rPr>
          <w:rFonts w:ascii="Times New Roman" w:hAnsi="Times New Roman"/>
          <w:b/>
          <w:bCs/>
          <w:sz w:val="26"/>
          <w:szCs w:val="26"/>
        </w:rPr>
        <w:t xml:space="preserve"> года №</w:t>
      </w:r>
      <w:r w:rsidR="00425846">
        <w:rPr>
          <w:rFonts w:ascii="Times New Roman" w:hAnsi="Times New Roman"/>
          <w:b/>
          <w:bCs/>
          <w:sz w:val="26"/>
          <w:szCs w:val="26"/>
        </w:rPr>
        <w:t xml:space="preserve"> 178</w:t>
      </w:r>
      <w:bookmarkStart w:id="0" w:name="_GoBack"/>
      <w:bookmarkEnd w:id="0"/>
    </w:p>
    <w:p w:rsidR="00603D83" w:rsidRDefault="00603D83" w:rsidP="00B630D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55770" w:rsidRPr="00603D83" w:rsidRDefault="00255770" w:rsidP="0025577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03D83">
        <w:rPr>
          <w:rFonts w:ascii="Times New Roman" w:hAnsi="Times New Roman"/>
          <w:b/>
          <w:sz w:val="26"/>
          <w:szCs w:val="26"/>
        </w:rPr>
        <w:t>«О внесении изменений и дополнений в Устав муниципальн</w:t>
      </w:r>
      <w:r w:rsidR="008C6D3F">
        <w:rPr>
          <w:rFonts w:ascii="Times New Roman" w:hAnsi="Times New Roman"/>
          <w:b/>
          <w:sz w:val="26"/>
          <w:szCs w:val="26"/>
        </w:rPr>
        <w:t>ого образования «Знаменский</w:t>
      </w:r>
      <w:r w:rsidRPr="00603D83">
        <w:rPr>
          <w:rFonts w:ascii="Times New Roman" w:hAnsi="Times New Roman"/>
          <w:b/>
          <w:sz w:val="26"/>
          <w:szCs w:val="26"/>
        </w:rPr>
        <w:t xml:space="preserve"> сельсовет» Горшеченского района Курской области»</w:t>
      </w:r>
    </w:p>
    <w:p w:rsidR="00603D83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3D83" w:rsidRPr="0023747C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747C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</w:t>
      </w:r>
      <w:r w:rsidR="008C6D3F">
        <w:rPr>
          <w:rFonts w:ascii="Times New Roman" w:hAnsi="Times New Roman"/>
          <w:sz w:val="26"/>
          <w:szCs w:val="26"/>
        </w:rPr>
        <w:t xml:space="preserve">ого образования «Знаменский </w:t>
      </w:r>
      <w:r w:rsidRPr="0023747C">
        <w:rPr>
          <w:rFonts w:ascii="Times New Roman" w:hAnsi="Times New Roman"/>
          <w:sz w:val="26"/>
          <w:szCs w:val="26"/>
        </w:rPr>
        <w:t xml:space="preserve">сельсовет» Горшеченского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</w:t>
      </w:r>
      <w:r>
        <w:rPr>
          <w:rFonts w:ascii="Times New Roman" w:hAnsi="Times New Roman"/>
          <w:sz w:val="26"/>
          <w:szCs w:val="26"/>
        </w:rPr>
        <w:t xml:space="preserve">пунктом 1 части 1 статьи 22 </w:t>
      </w:r>
      <w:r w:rsidRPr="0023747C">
        <w:rPr>
          <w:rFonts w:ascii="Times New Roman" w:hAnsi="Times New Roman"/>
          <w:sz w:val="26"/>
          <w:szCs w:val="26"/>
        </w:rPr>
        <w:t>Уста</w:t>
      </w:r>
      <w:r>
        <w:rPr>
          <w:rFonts w:ascii="Times New Roman" w:hAnsi="Times New Roman"/>
          <w:sz w:val="26"/>
          <w:szCs w:val="26"/>
        </w:rPr>
        <w:t>ва</w:t>
      </w:r>
      <w:r w:rsidR="008C6D3F">
        <w:rPr>
          <w:rFonts w:ascii="Times New Roman" w:hAnsi="Times New Roman"/>
          <w:sz w:val="26"/>
          <w:szCs w:val="26"/>
        </w:rPr>
        <w:t xml:space="preserve"> Знаменского</w:t>
      </w:r>
      <w:r w:rsidRPr="0023747C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 Горшеченского района</w:t>
      </w:r>
      <w:r w:rsidRPr="0023747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Собрание депутатов </w:t>
      </w:r>
      <w:r w:rsidR="008C6D3F">
        <w:rPr>
          <w:rFonts w:ascii="Times New Roman" w:hAnsi="Times New Roman"/>
          <w:sz w:val="26"/>
          <w:szCs w:val="26"/>
        </w:rPr>
        <w:t>Знаменского</w:t>
      </w:r>
      <w:r w:rsidRPr="0023747C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 Горшеченского района</w:t>
      </w:r>
      <w:r w:rsidRPr="0023747C">
        <w:rPr>
          <w:rFonts w:ascii="Times New Roman" w:hAnsi="Times New Roman"/>
          <w:sz w:val="26"/>
          <w:szCs w:val="26"/>
        </w:rPr>
        <w:t xml:space="preserve"> РЕШИЛО:</w:t>
      </w:r>
    </w:p>
    <w:p w:rsidR="00603D83" w:rsidRPr="0023747C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3D83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747C">
        <w:rPr>
          <w:rFonts w:ascii="Times New Roman" w:hAnsi="Times New Roman"/>
          <w:sz w:val="26"/>
          <w:szCs w:val="26"/>
        </w:rPr>
        <w:t xml:space="preserve">1. Внести в Устав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="008C6D3F">
        <w:rPr>
          <w:rFonts w:ascii="Times New Roman" w:hAnsi="Times New Roman"/>
          <w:sz w:val="26"/>
          <w:szCs w:val="26"/>
        </w:rPr>
        <w:t xml:space="preserve"> «Знаменский</w:t>
      </w:r>
      <w:r w:rsidRPr="0023747C">
        <w:rPr>
          <w:rFonts w:ascii="Times New Roman" w:hAnsi="Times New Roman"/>
          <w:sz w:val="26"/>
          <w:szCs w:val="26"/>
        </w:rPr>
        <w:t xml:space="preserve"> сельсовет»</w:t>
      </w:r>
      <w:r w:rsidRPr="00B91B61">
        <w:rPr>
          <w:rFonts w:ascii="Times New Roman" w:hAnsi="Times New Roman"/>
          <w:sz w:val="26"/>
          <w:szCs w:val="26"/>
        </w:rPr>
        <w:t xml:space="preserve"> </w:t>
      </w:r>
      <w:r w:rsidRPr="0023747C">
        <w:rPr>
          <w:rFonts w:ascii="Times New Roman" w:hAnsi="Times New Roman"/>
          <w:sz w:val="26"/>
          <w:szCs w:val="26"/>
        </w:rPr>
        <w:t>Горшеченского района Курской области следующие изменения и дополнения:</w:t>
      </w:r>
    </w:p>
    <w:p w:rsidR="00457009" w:rsidRDefault="00CA005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</w:t>
      </w:r>
      <w:r w:rsidR="00457009">
        <w:rPr>
          <w:rFonts w:ascii="Times New Roman" w:hAnsi="Times New Roman"/>
          <w:sz w:val="26"/>
          <w:szCs w:val="26"/>
        </w:rPr>
        <w:t>в пункте 9 части 1 статьи 3 «Вопросы ме</w:t>
      </w:r>
      <w:r w:rsidR="008C6D3F">
        <w:rPr>
          <w:rFonts w:ascii="Times New Roman" w:hAnsi="Times New Roman"/>
          <w:sz w:val="26"/>
          <w:szCs w:val="26"/>
        </w:rPr>
        <w:t>стного значения Знаменского</w:t>
      </w:r>
      <w:r w:rsidR="00457009">
        <w:rPr>
          <w:rFonts w:ascii="Times New Roman" w:hAnsi="Times New Roman"/>
          <w:sz w:val="26"/>
          <w:szCs w:val="26"/>
        </w:rPr>
        <w:t xml:space="preserve"> сельсовета Горшеченского района»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</w:t>
      </w:r>
      <w:r w:rsidR="008C6D3F">
        <w:rPr>
          <w:rFonts w:ascii="Times New Roman" w:hAnsi="Times New Roman"/>
          <w:sz w:val="26"/>
          <w:szCs w:val="26"/>
        </w:rPr>
        <w:t>ства территории Знаменского</w:t>
      </w:r>
      <w:r w:rsidR="00457009">
        <w:rPr>
          <w:rFonts w:ascii="Times New Roman" w:hAnsi="Times New Roman"/>
          <w:sz w:val="26"/>
          <w:szCs w:val="26"/>
        </w:rPr>
        <w:t xml:space="preserve"> сельсовета Горшеченского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457009" w:rsidRDefault="00457009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4DC1" w:rsidRDefault="00457009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2) </w:t>
      </w:r>
      <w:r w:rsidR="009B6BD7" w:rsidRPr="00ED6276">
        <w:rPr>
          <w:rFonts w:ascii="Times New Roman" w:hAnsi="Times New Roman"/>
          <w:sz w:val="26"/>
          <w:szCs w:val="26"/>
        </w:rPr>
        <w:t xml:space="preserve">в </w:t>
      </w:r>
      <w:r w:rsidR="00F54DC1">
        <w:rPr>
          <w:rFonts w:ascii="Times New Roman" w:hAnsi="Times New Roman"/>
          <w:sz w:val="26"/>
          <w:szCs w:val="26"/>
        </w:rPr>
        <w:t>части 1 статьи 3.1 «Права органов местного</w:t>
      </w:r>
      <w:r w:rsidR="008C6D3F">
        <w:rPr>
          <w:rFonts w:ascii="Times New Roman" w:hAnsi="Times New Roman"/>
          <w:sz w:val="26"/>
          <w:szCs w:val="26"/>
        </w:rPr>
        <w:t xml:space="preserve"> самоуправления Знаменского</w:t>
      </w:r>
      <w:r w:rsidR="00F54DC1">
        <w:rPr>
          <w:rFonts w:ascii="Times New Roman" w:hAnsi="Times New Roman"/>
          <w:sz w:val="26"/>
          <w:szCs w:val="26"/>
        </w:rPr>
        <w:t xml:space="preserve"> сельсовета на решение вопросов, не отнесенных к вопросам ме</w:t>
      </w:r>
      <w:r w:rsidR="008C6D3F">
        <w:rPr>
          <w:rFonts w:ascii="Times New Roman" w:hAnsi="Times New Roman"/>
          <w:sz w:val="26"/>
          <w:szCs w:val="26"/>
        </w:rPr>
        <w:t>стного значения Знаменского</w:t>
      </w:r>
      <w:r w:rsidR="00F54DC1">
        <w:rPr>
          <w:rFonts w:ascii="Times New Roman" w:hAnsi="Times New Roman"/>
          <w:sz w:val="26"/>
          <w:szCs w:val="26"/>
        </w:rPr>
        <w:t xml:space="preserve"> сельсовета»:</w:t>
      </w:r>
    </w:p>
    <w:p w:rsidR="00F54DC1" w:rsidRDefault="00F54DC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пункте 18 слова «</w:t>
      </w:r>
      <w:r w:rsidR="00153D99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казанной должности.» заменить словами «указанной должности;»;</w:t>
      </w:r>
    </w:p>
    <w:p w:rsidR="00F54DC1" w:rsidRDefault="00F54DC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пунктом 19 следующего содержания:</w:t>
      </w:r>
    </w:p>
    <w:p w:rsidR="00F54DC1" w:rsidRDefault="00F54DC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«19) осуществление мероприятий по оказанию помощи лицам, находящимся в </w:t>
      </w:r>
      <w:r w:rsidR="00F76D91">
        <w:rPr>
          <w:rFonts w:ascii="Times New Roman" w:hAnsi="Times New Roman"/>
          <w:sz w:val="26"/>
          <w:szCs w:val="26"/>
        </w:rPr>
        <w:t>состоянии</w:t>
      </w:r>
      <w:r>
        <w:rPr>
          <w:rFonts w:ascii="Times New Roman" w:hAnsi="Times New Roman"/>
          <w:sz w:val="26"/>
          <w:szCs w:val="26"/>
        </w:rPr>
        <w:t xml:space="preserve"> алкогольного, наркотического или иного токсического опьянения.»;</w:t>
      </w:r>
    </w:p>
    <w:p w:rsidR="00F54DC1" w:rsidRDefault="00F54DC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3995" w:rsidRDefault="00457009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9B6BD7">
        <w:rPr>
          <w:rFonts w:ascii="Times New Roman" w:hAnsi="Times New Roman"/>
          <w:b/>
          <w:sz w:val="26"/>
          <w:szCs w:val="26"/>
        </w:rPr>
        <w:t xml:space="preserve">) </w:t>
      </w:r>
      <w:r w:rsidR="00F54DC1">
        <w:rPr>
          <w:rFonts w:ascii="Times New Roman" w:hAnsi="Times New Roman"/>
          <w:sz w:val="26"/>
          <w:szCs w:val="26"/>
        </w:rPr>
        <w:t>пункт 4.3 части 1 статьи 5 «Полномочия органов местн</w:t>
      </w:r>
      <w:r w:rsidR="008C6D3F">
        <w:rPr>
          <w:rFonts w:ascii="Times New Roman" w:hAnsi="Times New Roman"/>
          <w:sz w:val="26"/>
          <w:szCs w:val="26"/>
        </w:rPr>
        <w:t>ого самоуправления Знаменского</w:t>
      </w:r>
      <w:r w:rsidR="00F54DC1">
        <w:rPr>
          <w:rFonts w:ascii="Times New Roman" w:hAnsi="Times New Roman"/>
          <w:sz w:val="26"/>
          <w:szCs w:val="26"/>
        </w:rPr>
        <w:t xml:space="preserve"> сельсовета Горшеченского района по решению вопросов местного значения» </w:t>
      </w:r>
      <w:r w:rsidR="00F76D91" w:rsidRPr="001151F4">
        <w:rPr>
          <w:rFonts w:ascii="Times New Roman" w:hAnsi="Times New Roman"/>
          <w:bCs/>
          <w:sz w:val="26"/>
          <w:szCs w:val="26"/>
        </w:rPr>
        <w:t>признать утратившим силу</w:t>
      </w:r>
      <w:r w:rsidR="00E96315">
        <w:rPr>
          <w:rFonts w:ascii="Times New Roman" w:hAnsi="Times New Roman"/>
          <w:sz w:val="26"/>
          <w:szCs w:val="26"/>
        </w:rPr>
        <w:t>;</w:t>
      </w:r>
    </w:p>
    <w:p w:rsidR="00800566" w:rsidRDefault="00800566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7009" w:rsidRDefault="00457009" w:rsidP="00CA005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57009" w:rsidRDefault="00457009" w:rsidP="00CA005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F3352" w:rsidRDefault="006F3352" w:rsidP="00CA005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F3352" w:rsidRDefault="006F3352" w:rsidP="00CA005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0566" w:rsidRDefault="00457009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4</w:t>
      </w:r>
      <w:r w:rsidR="00800566">
        <w:rPr>
          <w:rFonts w:ascii="Times New Roman" w:hAnsi="Times New Roman"/>
          <w:b/>
          <w:sz w:val="26"/>
          <w:szCs w:val="26"/>
        </w:rPr>
        <w:t xml:space="preserve">) </w:t>
      </w:r>
      <w:r w:rsidR="00800566">
        <w:rPr>
          <w:rFonts w:ascii="Times New Roman" w:hAnsi="Times New Roman"/>
          <w:sz w:val="26"/>
          <w:szCs w:val="26"/>
        </w:rPr>
        <w:t>в статье 9 «Местный референдум»:</w:t>
      </w:r>
    </w:p>
    <w:p w:rsidR="00800566" w:rsidRDefault="00800566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абзаце 2 части 4 слова «установленном федеральным законом и принимаемым» заменить словами «установленным 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принимаемым»;</w:t>
      </w:r>
    </w:p>
    <w:p w:rsidR="00F44AFD" w:rsidRDefault="00F44AFD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абзаце 2 части 5 слова «Избирательной комиссией Курской области или прокурора» заменить словами «Избирательной комиссией Курской области или прокурора Горшеченского района Курской области»;</w:t>
      </w:r>
    </w:p>
    <w:p w:rsidR="00FB170A" w:rsidRDefault="00FB170A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в части 10 слова «федеральным законом и принимаемыми» заменить словами «Федеральным законом от 12 июня 2002 года №67-ФЗ «Об основных гарантиях избирательных прав на участие в референдуме граждан Российской Федерации» и принимаемыми»;</w:t>
      </w:r>
    </w:p>
    <w:p w:rsidR="00FB170A" w:rsidRDefault="00FB170A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70A" w:rsidRDefault="00457009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FB170A" w:rsidRPr="009D0AF5">
        <w:rPr>
          <w:rFonts w:ascii="Times New Roman" w:hAnsi="Times New Roman"/>
          <w:b/>
          <w:sz w:val="26"/>
          <w:szCs w:val="26"/>
        </w:rPr>
        <w:t>)</w:t>
      </w:r>
      <w:r w:rsidR="00FB170A">
        <w:rPr>
          <w:rFonts w:ascii="Times New Roman" w:hAnsi="Times New Roman"/>
          <w:sz w:val="26"/>
          <w:szCs w:val="26"/>
        </w:rPr>
        <w:t xml:space="preserve"> в части 4 статьи 10</w:t>
      </w:r>
      <w:r w:rsidR="009D0AF5">
        <w:rPr>
          <w:rFonts w:ascii="Times New Roman" w:hAnsi="Times New Roman"/>
          <w:sz w:val="26"/>
          <w:szCs w:val="26"/>
        </w:rPr>
        <w:t xml:space="preserve"> «Муниципальные выборы» слова «федеральным законом и принимаемыми» заменить словами «Федеральным законом от 12 июня 2002 года №67-ФЗ «Об основных гарантиях избирательных прав на участие в референдуме граждан Российской Федерации» и принимаемыми»;</w:t>
      </w:r>
    </w:p>
    <w:p w:rsidR="009D0AF5" w:rsidRDefault="009D0AF5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0AF5" w:rsidRDefault="00457009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9D0AF5" w:rsidRPr="009D0AF5">
        <w:rPr>
          <w:rFonts w:ascii="Times New Roman" w:hAnsi="Times New Roman"/>
          <w:b/>
          <w:sz w:val="26"/>
          <w:szCs w:val="26"/>
        </w:rPr>
        <w:t>)</w:t>
      </w:r>
      <w:r w:rsidR="009D0AF5">
        <w:rPr>
          <w:rFonts w:ascii="Times New Roman" w:hAnsi="Times New Roman"/>
          <w:sz w:val="26"/>
          <w:szCs w:val="26"/>
        </w:rPr>
        <w:t xml:space="preserve"> в статье 11 «голосование по отзыву депутата Соб</w:t>
      </w:r>
      <w:r w:rsidR="004B057B">
        <w:rPr>
          <w:rFonts w:ascii="Times New Roman" w:hAnsi="Times New Roman"/>
          <w:sz w:val="26"/>
          <w:szCs w:val="26"/>
        </w:rPr>
        <w:t>рания депутатов Знаменского</w:t>
      </w:r>
      <w:r w:rsidR="009D0AF5">
        <w:rPr>
          <w:rFonts w:ascii="Times New Roman" w:hAnsi="Times New Roman"/>
          <w:sz w:val="26"/>
          <w:szCs w:val="26"/>
        </w:rPr>
        <w:t xml:space="preserve"> се</w:t>
      </w:r>
      <w:r w:rsidR="004B057B">
        <w:rPr>
          <w:rFonts w:ascii="Times New Roman" w:hAnsi="Times New Roman"/>
          <w:sz w:val="26"/>
          <w:szCs w:val="26"/>
        </w:rPr>
        <w:t>льсовета, Главы Знаменского</w:t>
      </w:r>
      <w:r w:rsidR="009D0AF5">
        <w:rPr>
          <w:rFonts w:ascii="Times New Roman" w:hAnsi="Times New Roman"/>
          <w:sz w:val="26"/>
          <w:szCs w:val="26"/>
        </w:rPr>
        <w:t xml:space="preserve"> сельсовета Горшеченского района» изложить в следующей редакции:</w:t>
      </w:r>
    </w:p>
    <w:p w:rsidR="009D0AF5" w:rsidRDefault="009D0AF5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части 5 слова «федеральным законом и принимаемым в соответствии с ним законом курской области» заменить словами «Федеральным законом «Об основных гарантиях избирательных прав на участие в референдуме граждан Российской Федерации» и принимаемым в соответствии с ним законом Курской области»;</w:t>
      </w:r>
    </w:p>
    <w:p w:rsidR="009D0AF5" w:rsidRPr="00800566" w:rsidRDefault="009D0AF5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части 7 слова «в избирательном округе, муниципальном образовании» заменить словами «в избир</w:t>
      </w:r>
      <w:r w:rsidR="00BF53A0">
        <w:rPr>
          <w:rFonts w:ascii="Times New Roman" w:hAnsi="Times New Roman"/>
          <w:sz w:val="26"/>
          <w:szCs w:val="26"/>
        </w:rPr>
        <w:t>ательном округе, Знаменском</w:t>
      </w:r>
      <w:r>
        <w:rPr>
          <w:rFonts w:ascii="Times New Roman" w:hAnsi="Times New Roman"/>
          <w:sz w:val="26"/>
          <w:szCs w:val="26"/>
        </w:rPr>
        <w:t xml:space="preserve"> сельсовете Горшеченского района»; </w:t>
      </w:r>
    </w:p>
    <w:p w:rsidR="009B6BD7" w:rsidRDefault="009B6BD7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6BD7" w:rsidRDefault="00457009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9B6BD7">
        <w:rPr>
          <w:rFonts w:ascii="Times New Roman" w:hAnsi="Times New Roman"/>
          <w:b/>
          <w:sz w:val="26"/>
          <w:szCs w:val="26"/>
        </w:rPr>
        <w:t xml:space="preserve">) </w:t>
      </w:r>
      <w:r w:rsidR="00F76D91">
        <w:rPr>
          <w:rFonts w:ascii="Times New Roman" w:hAnsi="Times New Roman" w:cs="Times New Roman"/>
          <w:sz w:val="26"/>
          <w:szCs w:val="26"/>
        </w:rPr>
        <w:t>в статье 14 «Территориальное общественное самоуправление»: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части 7: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пункте 6 слова «общественного самоуправления.» заменить словами «общественного самоуправления;»;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дополнить пунктом 7 следующего содержания: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«7) обсуждение инициативного проекта и принятие решения по вопросу о его одобрении.»;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дополнить частью 8.1 следующего содержания: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«8.1</w:t>
      </w:r>
      <w:r w:rsidR="00153D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457009" w:rsidRDefault="00457009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</w:p>
    <w:p w:rsidR="00457009" w:rsidRDefault="00457009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8) </w:t>
      </w:r>
      <w:r>
        <w:rPr>
          <w:rFonts w:ascii="Times New Roman" w:hAnsi="Times New Roman" w:cs="Times New Roman"/>
          <w:sz w:val="26"/>
          <w:szCs w:val="26"/>
        </w:rPr>
        <w:t>в статье 15 «Публичные слушания, общественные обсуждения»:</w:t>
      </w:r>
    </w:p>
    <w:p w:rsidR="00457009" w:rsidRDefault="00457009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часть </w:t>
      </w:r>
      <w:r w:rsidR="00142335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57009" w:rsidRDefault="00457009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42335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 xml:space="preserve"> Порядок организации и проведения публичных слушаний определяется нормативным правовым актом Соб</w:t>
      </w:r>
      <w:r w:rsidR="009340CA">
        <w:rPr>
          <w:rFonts w:ascii="Times New Roman" w:hAnsi="Times New Roman" w:cs="Times New Roman"/>
          <w:sz w:val="26"/>
          <w:szCs w:val="26"/>
        </w:rPr>
        <w:t>рания депутатов Знаменского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Горшеченского района и должен предусматривать заблаговременное оповещение жителей</w:t>
      </w:r>
      <w:r w:rsidR="003A4DD8">
        <w:rPr>
          <w:rFonts w:ascii="Times New Roman" w:hAnsi="Times New Roman" w:cs="Times New Roman"/>
          <w:sz w:val="26"/>
          <w:szCs w:val="26"/>
        </w:rPr>
        <w:t xml:space="preserve"> </w:t>
      </w:r>
      <w:r w:rsidR="009340CA">
        <w:rPr>
          <w:rFonts w:ascii="Times New Roman" w:hAnsi="Times New Roman" w:cs="Times New Roman"/>
          <w:sz w:val="26"/>
          <w:szCs w:val="26"/>
        </w:rPr>
        <w:t>Знаменского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Горшеченского района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</w:t>
      </w:r>
      <w:r w:rsidR="009340CA">
        <w:rPr>
          <w:rFonts w:ascii="Times New Roman" w:hAnsi="Times New Roman" w:cs="Times New Roman"/>
          <w:sz w:val="26"/>
          <w:szCs w:val="26"/>
        </w:rPr>
        <w:t>ициальном сайте Знаменского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Горшеченского района в информационно-телекоммуникационной сети «Интернет» с учетом</w:t>
      </w:r>
      <w:r w:rsidR="003A4DD8">
        <w:rPr>
          <w:rFonts w:ascii="Times New Roman" w:hAnsi="Times New Roman" w:cs="Times New Roman"/>
          <w:sz w:val="26"/>
          <w:szCs w:val="26"/>
        </w:rPr>
        <w:t xml:space="preserve"> положений Федерального закона от 9 февраля 2009 года №8-ФЗ «Об обеспечении доступа к информации о деятельности государственных органов и органов местного самоуправления» (далее в настоящей статье – официальный сайт), возможность предост</w:t>
      </w:r>
      <w:r w:rsidR="009340CA">
        <w:rPr>
          <w:rFonts w:ascii="Times New Roman" w:hAnsi="Times New Roman" w:cs="Times New Roman"/>
          <w:sz w:val="26"/>
          <w:szCs w:val="26"/>
        </w:rPr>
        <w:t>авления жителям Знаменского</w:t>
      </w:r>
      <w:r w:rsidR="003A4DD8">
        <w:rPr>
          <w:rFonts w:ascii="Times New Roman" w:hAnsi="Times New Roman" w:cs="Times New Roman"/>
          <w:sz w:val="26"/>
          <w:szCs w:val="26"/>
        </w:rPr>
        <w:t xml:space="preserve"> сельсовета Горшеченского района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</w:t>
      </w:r>
      <w:r w:rsidR="009340CA">
        <w:rPr>
          <w:rFonts w:ascii="Times New Roman" w:hAnsi="Times New Roman" w:cs="Times New Roman"/>
          <w:sz w:val="26"/>
          <w:szCs w:val="26"/>
        </w:rPr>
        <w:t>ушаниях жителей Знаменского</w:t>
      </w:r>
      <w:r w:rsidR="003A4DD8">
        <w:rPr>
          <w:rFonts w:ascii="Times New Roman" w:hAnsi="Times New Roman" w:cs="Times New Roman"/>
          <w:sz w:val="26"/>
          <w:szCs w:val="26"/>
        </w:rPr>
        <w:t xml:space="preserve"> сельсовета Горшеченского района,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 </w:t>
      </w:r>
    </w:p>
    <w:p w:rsidR="003A4DD8" w:rsidRDefault="003A4DD8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Нормативным правовым актом Соб</w:t>
      </w:r>
      <w:r w:rsidR="006A6F7D">
        <w:rPr>
          <w:rFonts w:ascii="Times New Roman" w:hAnsi="Times New Roman" w:cs="Times New Roman"/>
          <w:sz w:val="26"/>
          <w:szCs w:val="26"/>
        </w:rPr>
        <w:t>рания депутатов Знаменского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Горшеченского района может быть установлено, что для размещения материалов и информации, указанных в абзаце первом настоящей части, обеспечения возможности предоста</w:t>
      </w:r>
      <w:r w:rsidR="006A6F7D">
        <w:rPr>
          <w:rFonts w:ascii="Times New Roman" w:hAnsi="Times New Roman" w:cs="Times New Roman"/>
          <w:sz w:val="26"/>
          <w:szCs w:val="26"/>
        </w:rPr>
        <w:t>вления жителями Знаменского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Горшеченского района своих замечаний и предложений</w:t>
      </w:r>
      <w:r w:rsidR="00E134B0">
        <w:rPr>
          <w:rFonts w:ascii="Times New Roman" w:hAnsi="Times New Roman" w:cs="Times New Roman"/>
          <w:sz w:val="26"/>
          <w:szCs w:val="26"/>
        </w:rPr>
        <w:t xml:space="preserve"> по проекту муниципального правового акта, а также для</w:t>
      </w:r>
      <w:r w:rsidR="006A6F7D">
        <w:rPr>
          <w:rFonts w:ascii="Times New Roman" w:hAnsi="Times New Roman" w:cs="Times New Roman"/>
          <w:sz w:val="26"/>
          <w:szCs w:val="26"/>
        </w:rPr>
        <w:t xml:space="preserve"> участия жителей Знаменского</w:t>
      </w:r>
      <w:r w:rsidR="00E134B0">
        <w:rPr>
          <w:rFonts w:ascii="Times New Roman" w:hAnsi="Times New Roman" w:cs="Times New Roman"/>
          <w:sz w:val="26"/>
          <w:szCs w:val="26"/>
        </w:rPr>
        <w:t xml:space="preserve"> сельсовета Горшеченского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(функций)».»;</w:t>
      </w:r>
    </w:p>
    <w:p w:rsidR="00E134B0" w:rsidRDefault="00E134B0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часть </w:t>
      </w:r>
      <w:r w:rsidR="0014233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134B0" w:rsidRPr="00457009" w:rsidRDefault="00E134B0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4233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По проектам правил благоустройства территорий, проектам, предусматривающим внесение изменений в них, проводятся публичные слушания или </w:t>
      </w:r>
      <w:r w:rsidR="00974775">
        <w:rPr>
          <w:rFonts w:ascii="Times New Roman" w:hAnsi="Times New Roman" w:cs="Times New Roman"/>
          <w:sz w:val="26"/>
          <w:szCs w:val="26"/>
        </w:rPr>
        <w:t>общественные обсуждения в соответствии с законодательством о градостроительной деятельности.»;</w:t>
      </w:r>
    </w:p>
    <w:p w:rsidR="001E1CCB" w:rsidRDefault="001E1CCB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6D91" w:rsidRDefault="00E134B0" w:rsidP="00F76D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82013C">
        <w:rPr>
          <w:rFonts w:ascii="Times New Roman" w:hAnsi="Times New Roman"/>
          <w:b/>
          <w:sz w:val="26"/>
          <w:szCs w:val="26"/>
        </w:rPr>
        <w:t>)</w:t>
      </w:r>
      <w:r w:rsidR="0082013C" w:rsidRPr="0082013C">
        <w:rPr>
          <w:rFonts w:ascii="Times New Roman" w:hAnsi="Times New Roman"/>
          <w:sz w:val="26"/>
          <w:szCs w:val="26"/>
        </w:rPr>
        <w:t xml:space="preserve"> </w:t>
      </w:r>
      <w:r w:rsidR="00F76D91">
        <w:rPr>
          <w:rFonts w:ascii="Times New Roman" w:hAnsi="Times New Roman"/>
          <w:sz w:val="26"/>
          <w:szCs w:val="26"/>
        </w:rPr>
        <w:t>в ста</w:t>
      </w:r>
      <w:r w:rsidR="00D8264A">
        <w:rPr>
          <w:rFonts w:ascii="Times New Roman" w:hAnsi="Times New Roman"/>
          <w:sz w:val="26"/>
          <w:szCs w:val="26"/>
        </w:rPr>
        <w:t>т</w:t>
      </w:r>
      <w:r w:rsidR="00F76D91">
        <w:rPr>
          <w:rFonts w:ascii="Times New Roman" w:hAnsi="Times New Roman"/>
          <w:sz w:val="26"/>
          <w:szCs w:val="26"/>
        </w:rPr>
        <w:t>ье 16 «Собрание граждан»:</w:t>
      </w:r>
    </w:p>
    <w:p w:rsidR="00F76D91" w:rsidRDefault="00F76D91" w:rsidP="00F76D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части 1 после слов «и должностных лиц местного</w:t>
      </w:r>
      <w:r w:rsidR="00887F15">
        <w:rPr>
          <w:rFonts w:ascii="Times New Roman" w:hAnsi="Times New Roman"/>
          <w:sz w:val="26"/>
          <w:szCs w:val="26"/>
        </w:rPr>
        <w:t xml:space="preserve"> самоуправления Знаменского</w:t>
      </w:r>
      <w:r>
        <w:rPr>
          <w:rFonts w:ascii="Times New Roman" w:hAnsi="Times New Roman"/>
          <w:sz w:val="26"/>
          <w:szCs w:val="26"/>
        </w:rPr>
        <w:t xml:space="preserve"> сельсовета,» дополнить словами «обсуждения вопросов внесения инициативных проектов и их рассмотрения,»;</w:t>
      </w:r>
    </w:p>
    <w:p w:rsidR="00F76D91" w:rsidRDefault="00F76D91" w:rsidP="00F76D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часть 2 дополнить абзацем следующего содержания:</w:t>
      </w:r>
    </w:p>
    <w:p w:rsidR="0082013C" w:rsidRDefault="00F76D91" w:rsidP="00F76D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 собрании граждан по вопросам внесения инициативных проектов и их рассмотрения вправе принимать</w:t>
      </w:r>
      <w:r w:rsidR="008715E3">
        <w:rPr>
          <w:rFonts w:ascii="Times New Roman" w:hAnsi="Times New Roman"/>
          <w:sz w:val="26"/>
          <w:szCs w:val="26"/>
        </w:rPr>
        <w:t xml:space="preserve"> участие жители Знаменского</w:t>
      </w:r>
      <w:r>
        <w:rPr>
          <w:rFonts w:ascii="Times New Roman" w:hAnsi="Times New Roman"/>
          <w:sz w:val="26"/>
          <w:szCs w:val="26"/>
        </w:rPr>
        <w:t xml:space="preserve"> сельсовета, достигшие шестнадцатилетнего возраста.</w:t>
      </w:r>
      <w:r w:rsidR="00D826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="00D8264A">
        <w:rPr>
          <w:rFonts w:ascii="Times New Roman" w:hAnsi="Times New Roman"/>
          <w:sz w:val="26"/>
          <w:szCs w:val="26"/>
        </w:rPr>
        <w:t>назначения</w:t>
      </w:r>
      <w:r>
        <w:rPr>
          <w:rFonts w:ascii="Times New Roman" w:hAnsi="Times New Roman"/>
          <w:sz w:val="26"/>
          <w:szCs w:val="26"/>
        </w:rPr>
        <w:t xml:space="preserve"> и проведения собрания граждан в целях рассмотрения и обсуждения вопросов внесения инициативных проектов определяются нормативным правовым актом Соб</w:t>
      </w:r>
      <w:r w:rsidR="008715E3">
        <w:rPr>
          <w:rFonts w:ascii="Times New Roman" w:hAnsi="Times New Roman"/>
          <w:sz w:val="26"/>
          <w:szCs w:val="26"/>
        </w:rPr>
        <w:t>рания депутатов Знаменского</w:t>
      </w:r>
      <w:r>
        <w:rPr>
          <w:rFonts w:ascii="Times New Roman" w:hAnsi="Times New Roman"/>
          <w:sz w:val="26"/>
          <w:szCs w:val="26"/>
        </w:rPr>
        <w:t xml:space="preserve"> сельсовета Горшеченского района.»;</w:t>
      </w:r>
    </w:p>
    <w:p w:rsidR="009B6BD7" w:rsidRDefault="009B6BD7" w:rsidP="00820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D8264A" w:rsidRDefault="00974775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10</w:t>
      </w:r>
      <w:r w:rsidR="009B6BD7">
        <w:rPr>
          <w:rFonts w:ascii="Times New Roman" w:eastAsiaTheme="minorHAnsi" w:hAnsi="Times New Roman"/>
          <w:b/>
          <w:sz w:val="26"/>
          <w:szCs w:val="26"/>
        </w:rPr>
        <w:t xml:space="preserve">) </w:t>
      </w:r>
      <w:r w:rsidR="00D8264A">
        <w:rPr>
          <w:rFonts w:ascii="Times New Roman" w:hAnsi="Times New Roman" w:cs="Times New Roman"/>
          <w:sz w:val="26"/>
          <w:szCs w:val="26"/>
        </w:rPr>
        <w:t>в статье 18 «Опрос граждан»: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</w:t>
      </w:r>
      <w:r w:rsidR="00027E24">
        <w:rPr>
          <w:rFonts w:ascii="Times New Roman" w:hAnsi="Times New Roman" w:cs="Times New Roman"/>
          <w:sz w:val="26"/>
          <w:szCs w:val="26"/>
        </w:rPr>
        <w:t>ствовать жители Знаменского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или его части, в которых предлагается реализовать инициативный проект, достигшие шестнадцатилетнего возраста.»;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части 3: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пункте 2 слова «межрегионального значения.» заменить словами «межрегионального значения;»;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дополнить пунктом 3 следующего содержания:</w:t>
      </w:r>
    </w:p>
    <w:p w:rsidR="00D8264A" w:rsidRDefault="00027E24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«3) жителей Знаменского</w:t>
      </w:r>
      <w:r w:rsidR="00D8264A">
        <w:rPr>
          <w:rFonts w:ascii="Times New Roman" w:hAnsi="Times New Roman" w:cs="Times New Roman"/>
          <w:sz w:val="26"/>
          <w:szCs w:val="26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дополнить частью 5 следующего содержания:</w:t>
      </w:r>
    </w:p>
    <w:p w:rsidR="00DF4E81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Для проведения опроса граждан может использоваться</w:t>
      </w:r>
      <w:r w:rsidR="00187896">
        <w:rPr>
          <w:rFonts w:ascii="Times New Roman" w:hAnsi="Times New Roman" w:cs="Times New Roman"/>
          <w:sz w:val="26"/>
          <w:szCs w:val="26"/>
        </w:rPr>
        <w:t xml:space="preserve"> официальный сайт муниципального образования</w:t>
      </w:r>
      <w:r w:rsidR="00027E24">
        <w:rPr>
          <w:rFonts w:ascii="Times New Roman" w:hAnsi="Times New Roman" w:cs="Times New Roman"/>
          <w:sz w:val="26"/>
          <w:szCs w:val="26"/>
        </w:rPr>
        <w:t xml:space="preserve"> «Знаменский</w:t>
      </w:r>
      <w:r w:rsidR="004401C9">
        <w:rPr>
          <w:rFonts w:ascii="Times New Roman" w:hAnsi="Times New Roman" w:cs="Times New Roman"/>
          <w:sz w:val="26"/>
          <w:szCs w:val="26"/>
        </w:rPr>
        <w:t xml:space="preserve"> сельсовет» Горшеченского района Курской области (адрес:</w:t>
      </w:r>
      <w:r w:rsidR="004401C9" w:rsidRPr="004401C9">
        <w:t xml:space="preserve"> </w:t>
      </w:r>
      <w:hyperlink r:id="rId6" w:history="1">
        <w:r w:rsidR="00D637EC" w:rsidRPr="00DA593F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D637EC" w:rsidRPr="00DA593F">
          <w:rPr>
            <w:rStyle w:val="aa"/>
            <w:rFonts w:ascii="Times New Roman" w:hAnsi="Times New Roman" w:cs="Times New Roman"/>
            <w:sz w:val="26"/>
            <w:szCs w:val="26"/>
          </w:rPr>
          <w:t>://</w:t>
        </w:r>
        <w:r w:rsidR="00D637EC" w:rsidRPr="00DA593F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znamenkaadm</w:t>
        </w:r>
        <w:r w:rsidR="00D637EC" w:rsidRPr="00DA593F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D637EC" w:rsidRPr="00DA593F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F4E81" w:rsidRPr="00DF4E81">
        <w:rPr>
          <w:rFonts w:ascii="Times New Roman" w:hAnsi="Times New Roman" w:cs="Times New Roman"/>
          <w:sz w:val="26"/>
          <w:szCs w:val="26"/>
        </w:rPr>
        <w:t>)</w:t>
      </w:r>
      <w:r w:rsidR="00DF4E8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9B6BD7" w:rsidRPr="005C204D" w:rsidRDefault="00DF4E81" w:rsidP="009B6BD7">
      <w:pPr>
        <w:pStyle w:val="text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идентификации участников опроса в случае проведения опроса граждан с использованием</w:t>
      </w:r>
      <w:r w:rsidRPr="00DF4E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официального сайта муниципальн</w:t>
      </w:r>
      <w:r w:rsidR="00D637EC">
        <w:rPr>
          <w:rFonts w:ascii="Times New Roman" w:hAnsi="Times New Roman" w:cs="Times New Roman"/>
          <w:sz w:val="26"/>
          <w:szCs w:val="26"/>
        </w:rPr>
        <w:t>ого образования «Знаменский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сельсовет» Горшеченского района Курской области (адрес:</w:t>
      </w:r>
      <w:r w:rsidRPr="004401C9">
        <w:t xml:space="preserve"> </w:t>
      </w:r>
      <w:hyperlink r:id="rId7" w:history="1">
        <w:r w:rsidR="00D637EC" w:rsidRPr="00DA593F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D637EC" w:rsidRPr="00DA593F">
          <w:rPr>
            <w:rStyle w:val="aa"/>
            <w:rFonts w:ascii="Times New Roman" w:hAnsi="Times New Roman" w:cs="Times New Roman"/>
            <w:sz w:val="26"/>
            <w:szCs w:val="26"/>
          </w:rPr>
          <w:t>://</w:t>
        </w:r>
        <w:r w:rsidR="00D637EC" w:rsidRPr="00DA593F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znamenkaadm</w:t>
        </w:r>
        <w:r w:rsidR="00D637EC" w:rsidRPr="00DA593F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D637EC" w:rsidRPr="00DA593F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DF4E8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устанавливается в нормативном правовом акте о назначении опроса, принятом Собр</w:t>
      </w:r>
      <w:r w:rsidR="00D637EC">
        <w:rPr>
          <w:rFonts w:ascii="Times New Roman" w:hAnsi="Times New Roman" w:cs="Times New Roman"/>
          <w:sz w:val="26"/>
          <w:szCs w:val="26"/>
        </w:rPr>
        <w:t>анием депутатов Знаменского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Горшеченского района.»;</w:t>
      </w:r>
    </w:p>
    <w:p w:rsidR="001E1CCB" w:rsidRPr="001151F4" w:rsidRDefault="001E1CCB" w:rsidP="00820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2872AE" w:rsidRPr="002872AE" w:rsidRDefault="00974775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</w:t>
      </w:r>
      <w:r w:rsidR="00E96315">
        <w:rPr>
          <w:rFonts w:ascii="Times New Roman" w:hAnsi="Times New Roman"/>
          <w:b/>
          <w:sz w:val="26"/>
          <w:szCs w:val="26"/>
        </w:rPr>
        <w:t xml:space="preserve">) </w:t>
      </w:r>
      <w:r w:rsidR="002872AE" w:rsidRPr="002872AE">
        <w:rPr>
          <w:rFonts w:ascii="Times New Roman" w:hAnsi="Times New Roman"/>
          <w:sz w:val="26"/>
          <w:szCs w:val="26"/>
        </w:rPr>
        <w:t xml:space="preserve">пункт 7 части 4 статьи 24 «Статус депутата Собрания депутатов сельсовета </w:t>
      </w:r>
      <w:r w:rsidR="002872AE" w:rsidRPr="002872AE">
        <w:rPr>
          <w:rFonts w:ascii="Times New Roman" w:hAnsi="Times New Roman"/>
          <w:sz w:val="26"/>
          <w:szCs w:val="26"/>
        </w:rPr>
        <w:tab/>
        <w:t xml:space="preserve">района» изложить в следующей редакции: </w:t>
      </w:r>
    </w:p>
    <w:p w:rsidR="00E96315" w:rsidRDefault="002872AE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72AE">
        <w:rPr>
          <w:rFonts w:ascii="Times New Roman" w:hAnsi="Times New Roman"/>
          <w:sz w:val="26"/>
          <w:szCs w:val="26"/>
        </w:rPr>
        <w:t>«7)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прекращения гражданства Российской Федерации либо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гражданства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государства - участника международного договора Российской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Федерации,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в соответствии с которым иностранный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гражданин имеет право быть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избранным в органы местного самоуправления, наличия гражданства (подданства)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государства либо вида на жительство или иного документа,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подтверждающего право на постоянное проживани</w:t>
      </w:r>
      <w:r>
        <w:rPr>
          <w:rFonts w:ascii="Times New Roman" w:hAnsi="Times New Roman"/>
          <w:sz w:val="26"/>
          <w:szCs w:val="26"/>
        </w:rPr>
        <w:t>е</w:t>
      </w:r>
      <w:r w:rsidRPr="002872AE">
        <w:rPr>
          <w:rFonts w:ascii="Times New Roman" w:hAnsi="Times New Roman"/>
          <w:sz w:val="26"/>
          <w:szCs w:val="26"/>
        </w:rPr>
        <w:t xml:space="preserve"> на территории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br/>
        <w:t>иностранного государства гражданина Российской Федерации либо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гражданина, имеющего право на основании международного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договора Российской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Федерации быть избранным в органы местного самоуправления, если иное не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предусмотрено международным договором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 xml:space="preserve">Российской Федерации;»; </w:t>
      </w:r>
    </w:p>
    <w:p w:rsidR="001E1CCB" w:rsidRDefault="001E1CCB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72AE" w:rsidRPr="002872AE" w:rsidRDefault="00E96315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D0AF5" w:rsidRPr="009D0AF5">
        <w:rPr>
          <w:rFonts w:ascii="Times New Roman" w:hAnsi="Times New Roman"/>
          <w:b/>
          <w:sz w:val="26"/>
          <w:szCs w:val="26"/>
        </w:rPr>
        <w:t>1</w:t>
      </w:r>
      <w:r w:rsidR="00974775">
        <w:rPr>
          <w:rFonts w:ascii="Times New Roman" w:hAnsi="Times New Roman"/>
          <w:b/>
          <w:sz w:val="26"/>
          <w:szCs w:val="26"/>
        </w:rPr>
        <w:t>2</w:t>
      </w:r>
      <w:r w:rsidRPr="009D0AF5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2872AE" w:rsidRPr="002872AE">
        <w:rPr>
          <w:rFonts w:ascii="Times New Roman" w:hAnsi="Times New Roman"/>
          <w:sz w:val="26"/>
          <w:szCs w:val="26"/>
        </w:rPr>
        <w:t>пункт 8 части 2 статьи 30 Досрочное прекращение полномочий</w:t>
      </w:r>
      <w:r w:rsidR="002872AE">
        <w:rPr>
          <w:rFonts w:ascii="Times New Roman" w:hAnsi="Times New Roman"/>
          <w:sz w:val="26"/>
          <w:szCs w:val="26"/>
        </w:rPr>
        <w:t xml:space="preserve"> </w:t>
      </w:r>
      <w:r w:rsidR="002872AE" w:rsidRPr="002872AE">
        <w:rPr>
          <w:rFonts w:ascii="Times New Roman" w:hAnsi="Times New Roman"/>
          <w:sz w:val="26"/>
          <w:szCs w:val="26"/>
        </w:rPr>
        <w:t>Главы</w:t>
      </w:r>
      <w:r w:rsidR="00D41842">
        <w:rPr>
          <w:rFonts w:ascii="Times New Roman" w:hAnsi="Times New Roman"/>
          <w:sz w:val="26"/>
          <w:szCs w:val="26"/>
        </w:rPr>
        <w:t xml:space="preserve"> Знаменского</w:t>
      </w:r>
      <w:r w:rsidR="002872AE">
        <w:rPr>
          <w:rFonts w:ascii="Times New Roman" w:hAnsi="Times New Roman"/>
          <w:sz w:val="26"/>
          <w:szCs w:val="26"/>
        </w:rPr>
        <w:t xml:space="preserve"> с</w:t>
      </w:r>
      <w:r w:rsidR="002872AE" w:rsidRPr="002872AE">
        <w:rPr>
          <w:rFonts w:ascii="Times New Roman" w:hAnsi="Times New Roman"/>
          <w:sz w:val="26"/>
          <w:szCs w:val="26"/>
        </w:rPr>
        <w:t>ельсовета</w:t>
      </w:r>
      <w:r w:rsidR="002872AE">
        <w:rPr>
          <w:rFonts w:ascii="Times New Roman" w:hAnsi="Times New Roman"/>
          <w:sz w:val="26"/>
          <w:szCs w:val="26"/>
        </w:rPr>
        <w:t xml:space="preserve"> Горшеченского </w:t>
      </w:r>
      <w:r w:rsidR="002872AE" w:rsidRPr="002872AE">
        <w:rPr>
          <w:rFonts w:ascii="Times New Roman" w:hAnsi="Times New Roman"/>
          <w:sz w:val="26"/>
          <w:szCs w:val="26"/>
        </w:rPr>
        <w:t xml:space="preserve">района» изложить в следующей редакции: </w:t>
      </w:r>
    </w:p>
    <w:p w:rsidR="002872AE" w:rsidRDefault="002872AE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72AE">
        <w:rPr>
          <w:rFonts w:ascii="Times New Roman" w:hAnsi="Times New Roman"/>
          <w:sz w:val="26"/>
          <w:szCs w:val="26"/>
        </w:rPr>
        <w:t>«8)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прекращения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гражданства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Российской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Федерации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либо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гражданства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государства - участника международного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договора Российской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Федерации, в соответствии с которым иностранный граждани</w:t>
      </w:r>
      <w:r>
        <w:rPr>
          <w:rFonts w:ascii="Times New Roman" w:hAnsi="Times New Roman"/>
          <w:sz w:val="26"/>
          <w:szCs w:val="26"/>
        </w:rPr>
        <w:t>н</w:t>
      </w:r>
      <w:r w:rsidRPr="002872AE">
        <w:rPr>
          <w:rFonts w:ascii="Times New Roman" w:hAnsi="Times New Roman"/>
          <w:sz w:val="26"/>
          <w:szCs w:val="26"/>
        </w:rPr>
        <w:t xml:space="preserve"> им</w:t>
      </w:r>
      <w:r>
        <w:rPr>
          <w:rFonts w:ascii="Times New Roman" w:hAnsi="Times New Roman"/>
          <w:sz w:val="26"/>
          <w:szCs w:val="26"/>
        </w:rPr>
        <w:t>еет</w:t>
      </w:r>
      <w:r w:rsidRPr="002872AE">
        <w:rPr>
          <w:rFonts w:ascii="Times New Roman" w:hAnsi="Times New Roman"/>
          <w:sz w:val="26"/>
          <w:szCs w:val="26"/>
        </w:rPr>
        <w:t xml:space="preserve"> право быть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избранным в органы местного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самоуправления, наличия гражданства (подданства)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государства либо вида на жительство или иного документа,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подтверждающего право на постоянное проживание на территории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государства гражданина Российской Федерации либо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гражданина,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имеющего право на основании международного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договора Российской Федерации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 xml:space="preserve">быть избранным </w:t>
      </w:r>
      <w:r>
        <w:rPr>
          <w:rFonts w:ascii="Times New Roman" w:hAnsi="Times New Roman"/>
          <w:sz w:val="26"/>
          <w:szCs w:val="26"/>
        </w:rPr>
        <w:t>в</w:t>
      </w:r>
      <w:r w:rsidRPr="002872AE">
        <w:rPr>
          <w:rFonts w:ascii="Times New Roman" w:hAnsi="Times New Roman"/>
          <w:sz w:val="26"/>
          <w:szCs w:val="26"/>
        </w:rPr>
        <w:t xml:space="preserve"> органы местного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самоуправле</w:t>
      </w:r>
      <w:r w:rsidR="00FB2253">
        <w:rPr>
          <w:rFonts w:ascii="Times New Roman" w:hAnsi="Times New Roman"/>
          <w:sz w:val="26"/>
          <w:szCs w:val="26"/>
        </w:rPr>
        <w:t xml:space="preserve">ния, если иное не предусмотрено </w:t>
      </w:r>
      <w:r w:rsidRPr="002872AE">
        <w:rPr>
          <w:rFonts w:ascii="Times New Roman" w:hAnsi="Times New Roman"/>
          <w:sz w:val="26"/>
          <w:szCs w:val="26"/>
        </w:rPr>
        <w:t>международным дого</w:t>
      </w:r>
      <w:r>
        <w:rPr>
          <w:rFonts w:ascii="Times New Roman" w:hAnsi="Times New Roman"/>
          <w:sz w:val="26"/>
          <w:szCs w:val="26"/>
        </w:rPr>
        <w:t>в</w:t>
      </w:r>
      <w:r w:rsidRPr="002872AE">
        <w:rPr>
          <w:rFonts w:ascii="Times New Roman" w:hAnsi="Times New Roman"/>
          <w:sz w:val="26"/>
          <w:szCs w:val="26"/>
        </w:rPr>
        <w:t>ором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 xml:space="preserve">Российской Федерации;»; </w:t>
      </w:r>
    </w:p>
    <w:p w:rsidR="009D0AF5" w:rsidRDefault="009D0AF5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0AF5" w:rsidRDefault="009D0AF5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974775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пункт 5 части 1 статьи 31 «П</w:t>
      </w:r>
      <w:r w:rsidR="004A1FCD">
        <w:rPr>
          <w:rFonts w:ascii="Times New Roman" w:hAnsi="Times New Roman"/>
          <w:sz w:val="26"/>
          <w:szCs w:val="26"/>
        </w:rPr>
        <w:t>олномочия Главы Знаменского</w:t>
      </w:r>
      <w:r>
        <w:rPr>
          <w:rFonts w:ascii="Times New Roman" w:hAnsi="Times New Roman"/>
          <w:sz w:val="26"/>
          <w:szCs w:val="26"/>
        </w:rPr>
        <w:t xml:space="preserve"> сельсовета Горшеченского района» изложить в следующей редакции:</w:t>
      </w:r>
    </w:p>
    <w:p w:rsidR="009D0AF5" w:rsidRDefault="009D0AF5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«5) обеспечивает осуществление органами местного</w:t>
      </w:r>
      <w:r w:rsidR="004A1FCD">
        <w:rPr>
          <w:rFonts w:ascii="Times New Roman" w:hAnsi="Times New Roman"/>
          <w:sz w:val="26"/>
          <w:szCs w:val="26"/>
        </w:rPr>
        <w:t xml:space="preserve"> самоуправления Знаменского</w:t>
      </w:r>
      <w:r>
        <w:rPr>
          <w:rFonts w:ascii="Times New Roman" w:hAnsi="Times New Roman"/>
          <w:sz w:val="26"/>
          <w:szCs w:val="26"/>
        </w:rPr>
        <w:t xml:space="preserve">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Курской области.»;</w:t>
      </w:r>
    </w:p>
    <w:p w:rsidR="009D0AF5" w:rsidRDefault="009D0AF5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0AF5" w:rsidRDefault="009D0AF5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AF5">
        <w:rPr>
          <w:rFonts w:ascii="Times New Roman" w:hAnsi="Times New Roman"/>
          <w:b/>
          <w:sz w:val="26"/>
          <w:szCs w:val="26"/>
        </w:rPr>
        <w:t>1</w:t>
      </w:r>
      <w:r w:rsidR="00974775">
        <w:rPr>
          <w:rFonts w:ascii="Times New Roman" w:hAnsi="Times New Roman"/>
          <w:b/>
          <w:sz w:val="26"/>
          <w:szCs w:val="26"/>
        </w:rPr>
        <w:t>4</w:t>
      </w:r>
      <w:r w:rsidRPr="009D0AF5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пункте 2 части 2 статьи 31-1 </w:t>
      </w:r>
      <w:r w:rsidR="004A1FCD">
        <w:rPr>
          <w:rFonts w:ascii="Times New Roman" w:hAnsi="Times New Roman"/>
          <w:sz w:val="26"/>
          <w:szCs w:val="26"/>
        </w:rPr>
        <w:t>«Удаление Главы Знаменского</w:t>
      </w:r>
      <w:r>
        <w:rPr>
          <w:rFonts w:ascii="Times New Roman" w:hAnsi="Times New Roman"/>
          <w:sz w:val="26"/>
          <w:szCs w:val="26"/>
        </w:rPr>
        <w:t xml:space="preserve"> сельсовета Горшеченского района </w:t>
      </w:r>
      <w:r w:rsidR="00EB59B3">
        <w:rPr>
          <w:rFonts w:ascii="Times New Roman" w:hAnsi="Times New Roman"/>
          <w:sz w:val="26"/>
          <w:szCs w:val="26"/>
        </w:rPr>
        <w:t>в отставку» слова «переданных органам местного</w:t>
      </w:r>
      <w:r w:rsidR="004A1FCD">
        <w:rPr>
          <w:rFonts w:ascii="Times New Roman" w:hAnsi="Times New Roman"/>
          <w:sz w:val="26"/>
          <w:szCs w:val="26"/>
        </w:rPr>
        <w:t xml:space="preserve"> самоуправления Знаменского</w:t>
      </w:r>
      <w:r w:rsidR="00EB59B3">
        <w:rPr>
          <w:rFonts w:ascii="Times New Roman" w:hAnsi="Times New Roman"/>
          <w:sz w:val="26"/>
          <w:szCs w:val="26"/>
        </w:rPr>
        <w:t xml:space="preserve"> сельсовета федеральными </w:t>
      </w:r>
      <w:r w:rsidR="000F701D">
        <w:rPr>
          <w:rFonts w:ascii="Times New Roman" w:hAnsi="Times New Roman"/>
          <w:sz w:val="26"/>
          <w:szCs w:val="26"/>
        </w:rPr>
        <w:t>законами</w:t>
      </w:r>
      <w:r w:rsidR="00EB59B3">
        <w:rPr>
          <w:rFonts w:ascii="Times New Roman" w:hAnsi="Times New Roman"/>
          <w:sz w:val="26"/>
          <w:szCs w:val="26"/>
        </w:rPr>
        <w:t>» заменить словами «переданных органам местного самоуправления федеральными законами»;</w:t>
      </w:r>
    </w:p>
    <w:p w:rsidR="00974775" w:rsidRDefault="00974775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4775" w:rsidRDefault="00974775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15)</w:t>
      </w:r>
      <w:r w:rsidR="0014233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42335">
        <w:rPr>
          <w:rFonts w:ascii="Times New Roman" w:hAnsi="Times New Roman"/>
          <w:sz w:val="26"/>
          <w:szCs w:val="26"/>
        </w:rPr>
        <w:t>абзац 3 части 5 статьи 33</w:t>
      </w:r>
      <w:r w:rsidR="00312F32">
        <w:rPr>
          <w:rFonts w:ascii="Times New Roman" w:hAnsi="Times New Roman"/>
          <w:sz w:val="26"/>
          <w:szCs w:val="26"/>
        </w:rPr>
        <w:t xml:space="preserve"> «Администрация Знаменского</w:t>
      </w:r>
      <w:r w:rsidR="00142335">
        <w:rPr>
          <w:rFonts w:ascii="Times New Roman" w:hAnsi="Times New Roman"/>
          <w:sz w:val="26"/>
          <w:szCs w:val="26"/>
        </w:rPr>
        <w:t xml:space="preserve"> сельсовета Горшеченского района» 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74775" w:rsidRPr="00974775" w:rsidRDefault="00974775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«Организация и осуществление видов муниципального контроля регулируются Федеральным законом от 31 июля 2020 года №248-ФЗ «О государственном контроле (надзоре) и муниципальном контроле в Российской Федерации».»;</w:t>
      </w:r>
    </w:p>
    <w:p w:rsidR="002872AE" w:rsidRDefault="002872AE" w:rsidP="00981FEA">
      <w:pPr>
        <w:pStyle w:val="text"/>
        <w:ind w:firstLine="709"/>
        <w:rPr>
          <w:rFonts w:ascii="Times New Roman" w:hAnsi="Times New Roman"/>
          <w:b/>
          <w:sz w:val="26"/>
          <w:szCs w:val="26"/>
        </w:rPr>
      </w:pPr>
    </w:p>
    <w:p w:rsidR="002872AE" w:rsidRPr="002872AE" w:rsidRDefault="00EB59B3" w:rsidP="002872AE">
      <w:pPr>
        <w:pStyle w:val="text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974775">
        <w:rPr>
          <w:rFonts w:ascii="Times New Roman" w:hAnsi="Times New Roman"/>
          <w:b/>
          <w:sz w:val="26"/>
          <w:szCs w:val="26"/>
        </w:rPr>
        <w:t>6</w:t>
      </w:r>
      <w:r w:rsidR="00981FEA">
        <w:rPr>
          <w:rFonts w:ascii="Times New Roman" w:hAnsi="Times New Roman"/>
          <w:b/>
          <w:sz w:val="26"/>
          <w:szCs w:val="26"/>
        </w:rPr>
        <w:t xml:space="preserve">) </w:t>
      </w:r>
      <w:r w:rsidR="002872AE" w:rsidRPr="002872AE">
        <w:rPr>
          <w:rFonts w:ascii="Times New Roman" w:hAnsi="Times New Roman"/>
          <w:bCs/>
          <w:sz w:val="26"/>
          <w:szCs w:val="26"/>
        </w:rPr>
        <w:t>часть 7 статьи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="002872AE" w:rsidRPr="002872AE">
        <w:rPr>
          <w:rFonts w:ascii="Times New Roman" w:hAnsi="Times New Roman"/>
          <w:bCs/>
          <w:sz w:val="26"/>
          <w:szCs w:val="26"/>
        </w:rPr>
        <w:t>58 «Порядок принятия Устава</w:t>
      </w:r>
      <w:r w:rsidR="006049AF">
        <w:rPr>
          <w:rFonts w:ascii="Times New Roman" w:hAnsi="Times New Roman"/>
          <w:bCs/>
          <w:sz w:val="26"/>
          <w:szCs w:val="26"/>
        </w:rPr>
        <w:t xml:space="preserve"> Знаменского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="002872AE" w:rsidRPr="002872AE">
        <w:rPr>
          <w:rFonts w:ascii="Times New Roman" w:hAnsi="Times New Roman"/>
          <w:bCs/>
          <w:sz w:val="26"/>
          <w:szCs w:val="26"/>
        </w:rPr>
        <w:t>сельсовета, решения о внесении изменений и (или) дополнений в Устав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="006049AF">
        <w:rPr>
          <w:rFonts w:ascii="Times New Roman" w:hAnsi="Times New Roman"/>
          <w:bCs/>
          <w:sz w:val="26"/>
          <w:szCs w:val="26"/>
        </w:rPr>
        <w:t>Знаменского</w:t>
      </w:r>
      <w:r w:rsidR="002872AE" w:rsidRPr="002872AE">
        <w:rPr>
          <w:rFonts w:ascii="Times New Roman" w:hAnsi="Times New Roman"/>
          <w:bCs/>
          <w:sz w:val="26"/>
          <w:szCs w:val="26"/>
        </w:rPr>
        <w:t xml:space="preserve"> сельсовета» изложить в следующей редакции: </w:t>
      </w:r>
    </w:p>
    <w:p w:rsidR="002872AE" w:rsidRPr="002872AE" w:rsidRDefault="002872AE" w:rsidP="002872AE">
      <w:pPr>
        <w:pStyle w:val="text"/>
        <w:ind w:firstLine="709"/>
        <w:rPr>
          <w:rFonts w:ascii="Times New Roman" w:hAnsi="Times New Roman"/>
          <w:bCs/>
          <w:sz w:val="26"/>
          <w:szCs w:val="26"/>
        </w:rPr>
      </w:pPr>
      <w:r w:rsidRPr="002872AE">
        <w:rPr>
          <w:rFonts w:ascii="Times New Roman" w:hAnsi="Times New Roman"/>
          <w:bCs/>
          <w:sz w:val="26"/>
          <w:szCs w:val="26"/>
        </w:rPr>
        <w:t xml:space="preserve">«7. Глава </w:t>
      </w:r>
      <w:r w:rsidR="006049AF">
        <w:rPr>
          <w:rFonts w:ascii="Times New Roman" w:hAnsi="Times New Roman"/>
          <w:bCs/>
          <w:sz w:val="26"/>
          <w:szCs w:val="26"/>
        </w:rPr>
        <w:t>Знаменского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сельсо</w:t>
      </w:r>
      <w:r>
        <w:rPr>
          <w:rFonts w:ascii="Times New Roman" w:hAnsi="Times New Roman"/>
          <w:bCs/>
          <w:sz w:val="26"/>
          <w:szCs w:val="26"/>
        </w:rPr>
        <w:t>в</w:t>
      </w:r>
      <w:r w:rsidRPr="002872AE">
        <w:rPr>
          <w:rFonts w:ascii="Times New Roman" w:hAnsi="Times New Roman"/>
          <w:bCs/>
          <w:sz w:val="26"/>
          <w:szCs w:val="26"/>
        </w:rPr>
        <w:t>ета</w:t>
      </w:r>
      <w:r>
        <w:rPr>
          <w:rFonts w:ascii="Times New Roman" w:hAnsi="Times New Roman"/>
          <w:bCs/>
          <w:sz w:val="26"/>
          <w:szCs w:val="26"/>
        </w:rPr>
        <w:t xml:space="preserve"> Горшеченского района обязан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</w:t>
      </w:r>
      <w:r w:rsidRPr="002872AE">
        <w:rPr>
          <w:rFonts w:ascii="Times New Roman" w:hAnsi="Times New Roman"/>
          <w:bCs/>
          <w:sz w:val="26"/>
          <w:szCs w:val="26"/>
        </w:rPr>
        <w:t xml:space="preserve">публиковать (обнародовать) зарегистрированные Устав </w:t>
      </w:r>
      <w:r w:rsidR="006049AF">
        <w:rPr>
          <w:rFonts w:ascii="Times New Roman" w:hAnsi="Times New Roman"/>
          <w:bCs/>
          <w:sz w:val="26"/>
          <w:szCs w:val="26"/>
        </w:rPr>
        <w:t>Знаменского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сельсовета, муниципальный правовой акт о внесении изменений 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дополнений в 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став </w:t>
      </w:r>
      <w:r w:rsidR="006049AF">
        <w:rPr>
          <w:rFonts w:ascii="Times New Roman" w:hAnsi="Times New Roman"/>
          <w:bCs/>
          <w:sz w:val="26"/>
          <w:szCs w:val="26"/>
        </w:rPr>
        <w:t>Знаменского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сельсовета в течение семи дней со дня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поступления из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территориального органа уполномоченного федерального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органа исполнительной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власти в сфере регистрации уставов муниципальных образований </w:t>
      </w:r>
      <w:r>
        <w:rPr>
          <w:rFonts w:ascii="Times New Roman" w:hAnsi="Times New Roman"/>
          <w:bCs/>
          <w:sz w:val="26"/>
          <w:szCs w:val="26"/>
        </w:rPr>
        <w:t>уведомления о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включении </w:t>
      </w:r>
      <w:r w:rsidRPr="002872AE">
        <w:rPr>
          <w:rFonts w:ascii="Times New Roman" w:hAnsi="Times New Roman"/>
          <w:bCs/>
          <w:sz w:val="26"/>
          <w:szCs w:val="26"/>
        </w:rPr>
        <w:t>сведений об уставе муниципального образования, муниципальном прав</w:t>
      </w:r>
      <w:r>
        <w:rPr>
          <w:rFonts w:ascii="Times New Roman" w:hAnsi="Times New Roman"/>
          <w:bCs/>
          <w:sz w:val="26"/>
          <w:szCs w:val="26"/>
        </w:rPr>
        <w:t>о</w:t>
      </w:r>
      <w:r w:rsidRPr="002872AE">
        <w:rPr>
          <w:rFonts w:ascii="Times New Roman" w:hAnsi="Times New Roman"/>
          <w:bCs/>
          <w:sz w:val="26"/>
          <w:szCs w:val="26"/>
        </w:rPr>
        <w:t>вом акте 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внесении изменений в устав муниципального образования в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государственный реестр уставов муниципальных образований субъекта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Российской Федерации, предусмотренного частью 6 статьи 4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Федерального закона от 21 июля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2005 года </w:t>
      </w:r>
      <w:r w:rsidRPr="002872AE">
        <w:rPr>
          <w:rFonts w:ascii="Times New Roman" w:hAnsi="Times New Roman"/>
          <w:bCs/>
          <w:iCs/>
          <w:sz w:val="26"/>
          <w:szCs w:val="26"/>
        </w:rPr>
        <w:t>№</w:t>
      </w:r>
      <w:r w:rsidRPr="002872AE">
        <w:rPr>
          <w:rFonts w:ascii="Times New Roman" w:hAnsi="Times New Roman"/>
          <w:bCs/>
          <w:sz w:val="26"/>
          <w:szCs w:val="26"/>
        </w:rPr>
        <w:t>97-ФЗ «О государственной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регистрации уставов муниципальных образований».». </w:t>
      </w:r>
    </w:p>
    <w:p w:rsidR="00981FEA" w:rsidRPr="00BF4E32" w:rsidRDefault="00981FEA" w:rsidP="00981FEA">
      <w:pPr>
        <w:pStyle w:val="tex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46">
        <w:rPr>
          <w:rFonts w:ascii="Times New Roman" w:hAnsi="Times New Roman"/>
          <w:b/>
          <w:sz w:val="26"/>
          <w:szCs w:val="26"/>
        </w:rPr>
        <w:t>2.</w:t>
      </w:r>
      <w:r w:rsidRPr="000C0044">
        <w:rPr>
          <w:rFonts w:ascii="Times New Roman" w:hAnsi="Times New Roman"/>
          <w:sz w:val="26"/>
          <w:szCs w:val="26"/>
        </w:rPr>
        <w:t xml:space="preserve"> Главе </w:t>
      </w:r>
      <w:r w:rsidR="006049AF">
        <w:rPr>
          <w:rFonts w:ascii="Times New Roman" w:hAnsi="Times New Roman"/>
          <w:sz w:val="26"/>
          <w:szCs w:val="26"/>
        </w:rPr>
        <w:t>Знаменского</w:t>
      </w:r>
      <w:r w:rsidRPr="000C0044"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>Горшеченского</w:t>
      </w:r>
      <w:r w:rsidRPr="000C0044">
        <w:rPr>
          <w:rFonts w:ascii="Times New Roman" w:hAnsi="Times New Roman"/>
          <w:sz w:val="26"/>
          <w:szCs w:val="26"/>
        </w:rPr>
        <w:t xml:space="preserve"> района направить </w:t>
      </w:r>
      <w:r>
        <w:rPr>
          <w:rFonts w:ascii="Times New Roman" w:hAnsi="Times New Roman"/>
          <w:sz w:val="26"/>
          <w:szCs w:val="26"/>
        </w:rPr>
        <w:t xml:space="preserve">настоящее Решение </w:t>
      </w:r>
      <w:r w:rsidRPr="000C0044">
        <w:rPr>
          <w:rFonts w:ascii="Times New Roman" w:hAnsi="Times New Roman"/>
          <w:sz w:val="26"/>
          <w:szCs w:val="26"/>
        </w:rPr>
        <w:t>в Управление Минюста по Курской области в порядке</w:t>
      </w:r>
      <w:r>
        <w:rPr>
          <w:rFonts w:ascii="Times New Roman" w:hAnsi="Times New Roman"/>
          <w:sz w:val="26"/>
          <w:szCs w:val="26"/>
        </w:rPr>
        <w:t>,</w:t>
      </w:r>
      <w:r w:rsidRPr="000C0044">
        <w:rPr>
          <w:rFonts w:ascii="Times New Roman" w:hAnsi="Times New Roman"/>
          <w:sz w:val="26"/>
          <w:szCs w:val="26"/>
        </w:rPr>
        <w:t xml:space="preserve"> предусмотренном федеральным законом.</w:t>
      </w:r>
    </w:p>
    <w:p w:rsidR="000F701D" w:rsidRDefault="000F701D" w:rsidP="00603D8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46">
        <w:rPr>
          <w:rFonts w:ascii="Times New Roman" w:hAnsi="Times New Roman"/>
          <w:b/>
          <w:sz w:val="26"/>
          <w:szCs w:val="26"/>
        </w:rPr>
        <w:t>3.</w:t>
      </w:r>
      <w:r w:rsidRPr="000C0044">
        <w:rPr>
          <w:rFonts w:ascii="Times New Roman" w:hAnsi="Times New Roman"/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8A455F" w:rsidRPr="000C0044" w:rsidRDefault="008A455F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1.- информационный стенд, здание Администрации Знаменского сельсовета, Горшеченского района, с. Знаменка</w:t>
      </w:r>
    </w:p>
    <w:p w:rsidR="008A455F" w:rsidRDefault="008A455F" w:rsidP="008A45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2 - информационный стенд, центр с. Знаменка;</w:t>
      </w:r>
    </w:p>
    <w:p w:rsidR="008A455F" w:rsidRDefault="008A455F" w:rsidP="008A45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3 - информационный стенд, дер. Каменка;</w:t>
      </w:r>
    </w:p>
    <w:p w:rsidR="008A455F" w:rsidRDefault="008A455F" w:rsidP="008A45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4 - информационный стенд, с. Пятницкое;</w:t>
      </w:r>
    </w:p>
    <w:p w:rsidR="008A455F" w:rsidRDefault="008A455F" w:rsidP="008A45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5 - информационный стенд, дер. Степановка;</w:t>
      </w:r>
    </w:p>
    <w:p w:rsidR="000F701D" w:rsidRDefault="000F701D" w:rsidP="00603D8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46"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0044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</w:t>
      </w:r>
      <w:r>
        <w:rPr>
          <w:rFonts w:ascii="Times New Roman" w:hAnsi="Times New Roman"/>
          <w:sz w:val="26"/>
          <w:szCs w:val="26"/>
        </w:rPr>
        <w:t>го опубликования (обнародования</w:t>
      </w:r>
      <w:r w:rsidRPr="000C0044">
        <w:rPr>
          <w:rFonts w:ascii="Times New Roman" w:hAnsi="Times New Roman"/>
          <w:sz w:val="26"/>
          <w:szCs w:val="26"/>
        </w:rPr>
        <w:t xml:space="preserve">) после его государственной регистрации за исключением пункта 2, который вступает в силу со дня </w:t>
      </w:r>
      <w:r>
        <w:rPr>
          <w:rFonts w:ascii="Times New Roman" w:hAnsi="Times New Roman"/>
          <w:sz w:val="26"/>
          <w:szCs w:val="26"/>
        </w:rPr>
        <w:t>подписания настоящего решения.</w:t>
      </w:r>
    </w:p>
    <w:p w:rsidR="000F701D" w:rsidRDefault="000F701D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701D" w:rsidRDefault="000F701D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0044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603D83" w:rsidRPr="000C0044" w:rsidRDefault="006049AF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Знаменского</w:t>
      </w:r>
      <w:r w:rsidR="00603D83">
        <w:rPr>
          <w:rFonts w:ascii="Times New Roman" w:hAnsi="Times New Roman"/>
          <w:sz w:val="26"/>
          <w:szCs w:val="26"/>
        </w:rPr>
        <w:t xml:space="preserve"> </w:t>
      </w:r>
      <w:r w:rsidR="00603D83" w:rsidRPr="000C0044">
        <w:rPr>
          <w:rFonts w:ascii="Times New Roman" w:hAnsi="Times New Roman"/>
          <w:sz w:val="26"/>
          <w:szCs w:val="26"/>
        </w:rPr>
        <w:t xml:space="preserve">сельсовета  </w:t>
      </w:r>
      <w:r w:rsidR="00603D83">
        <w:rPr>
          <w:rFonts w:ascii="Times New Roman" w:hAnsi="Times New Roman"/>
          <w:sz w:val="26"/>
          <w:szCs w:val="26"/>
        </w:rPr>
        <w:t xml:space="preserve">  </w:t>
      </w:r>
      <w:r w:rsidR="00603D83" w:rsidRPr="000C0044">
        <w:rPr>
          <w:rFonts w:ascii="Times New Roman" w:hAnsi="Times New Roman"/>
          <w:sz w:val="26"/>
          <w:szCs w:val="26"/>
        </w:rPr>
        <w:t xml:space="preserve">      </w:t>
      </w:r>
      <w:r w:rsidR="00603D83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Л.А. Гладкова</w:t>
      </w: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Горшеченского</w:t>
      </w:r>
      <w:r w:rsidRPr="000C0044">
        <w:rPr>
          <w:rFonts w:ascii="Times New Roman" w:hAnsi="Times New Roman"/>
          <w:sz w:val="26"/>
          <w:szCs w:val="26"/>
        </w:rPr>
        <w:t xml:space="preserve"> района</w:t>
      </w:r>
    </w:p>
    <w:p w:rsidR="008F0336" w:rsidRDefault="008F0336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0044">
        <w:rPr>
          <w:rFonts w:ascii="Times New Roman" w:hAnsi="Times New Roman"/>
          <w:sz w:val="26"/>
          <w:szCs w:val="26"/>
        </w:rPr>
        <w:t xml:space="preserve">Глава </w:t>
      </w:r>
      <w:r w:rsidR="006049AF">
        <w:rPr>
          <w:rFonts w:ascii="Times New Roman" w:hAnsi="Times New Roman"/>
          <w:sz w:val="26"/>
          <w:szCs w:val="26"/>
        </w:rPr>
        <w:t>Знаменского</w:t>
      </w:r>
      <w:r w:rsidRPr="000C0044">
        <w:rPr>
          <w:rFonts w:ascii="Times New Roman" w:hAnsi="Times New Roman"/>
          <w:sz w:val="26"/>
          <w:szCs w:val="26"/>
        </w:rPr>
        <w:t xml:space="preserve"> сельсовета</w:t>
      </w:r>
    </w:p>
    <w:p w:rsidR="00394DE2" w:rsidRDefault="00603D83" w:rsidP="00603D8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Горшеченского</w:t>
      </w:r>
      <w:r w:rsidRPr="000C0044">
        <w:rPr>
          <w:rFonts w:ascii="Times New Roman" w:hAnsi="Times New Roman"/>
          <w:sz w:val="26"/>
          <w:szCs w:val="26"/>
        </w:rPr>
        <w:t xml:space="preserve"> района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6049AF">
        <w:rPr>
          <w:rFonts w:ascii="Times New Roman" w:hAnsi="Times New Roman"/>
          <w:sz w:val="26"/>
          <w:szCs w:val="26"/>
        </w:rPr>
        <w:t xml:space="preserve">                               С.В. Демин</w:t>
      </w:r>
    </w:p>
    <w:sectPr w:rsidR="00394DE2" w:rsidSect="000D1F67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EE" w:rsidRDefault="00F100EE" w:rsidP="00D26FE8">
      <w:pPr>
        <w:spacing w:after="0" w:line="240" w:lineRule="auto"/>
      </w:pPr>
      <w:r>
        <w:separator/>
      </w:r>
    </w:p>
  </w:endnote>
  <w:endnote w:type="continuationSeparator" w:id="0">
    <w:p w:rsidR="00F100EE" w:rsidRDefault="00F100EE" w:rsidP="00D2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EE" w:rsidRDefault="00F100EE" w:rsidP="00D26FE8">
      <w:pPr>
        <w:spacing w:after="0" w:line="240" w:lineRule="auto"/>
      </w:pPr>
      <w:r>
        <w:separator/>
      </w:r>
    </w:p>
  </w:footnote>
  <w:footnote w:type="continuationSeparator" w:id="0">
    <w:p w:rsidR="00F100EE" w:rsidRDefault="00F100EE" w:rsidP="00D2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4706"/>
      <w:docPartObj>
        <w:docPartGallery w:val="Page Numbers (Top of Page)"/>
        <w:docPartUnique/>
      </w:docPartObj>
    </w:sdtPr>
    <w:sdtEndPr/>
    <w:sdtContent>
      <w:p w:rsidR="003A4DD8" w:rsidRDefault="0052537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0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4DD8" w:rsidRDefault="003A4D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D83"/>
    <w:rsid w:val="00027E24"/>
    <w:rsid w:val="000564DA"/>
    <w:rsid w:val="00067908"/>
    <w:rsid w:val="00082CBB"/>
    <w:rsid w:val="00094543"/>
    <w:rsid w:val="000D1F67"/>
    <w:rsid w:val="000E7319"/>
    <w:rsid w:val="000F701D"/>
    <w:rsid w:val="001169DA"/>
    <w:rsid w:val="001170FE"/>
    <w:rsid w:val="00142335"/>
    <w:rsid w:val="00153D99"/>
    <w:rsid w:val="001565CD"/>
    <w:rsid w:val="0018223F"/>
    <w:rsid w:val="001837F0"/>
    <w:rsid w:val="00187896"/>
    <w:rsid w:val="00193CA7"/>
    <w:rsid w:val="001979FB"/>
    <w:rsid w:val="001A7E66"/>
    <w:rsid w:val="001D13A2"/>
    <w:rsid w:val="001E1CCB"/>
    <w:rsid w:val="0021241A"/>
    <w:rsid w:val="00255770"/>
    <w:rsid w:val="00275387"/>
    <w:rsid w:val="00277921"/>
    <w:rsid w:val="002872AE"/>
    <w:rsid w:val="00300AD2"/>
    <w:rsid w:val="00301187"/>
    <w:rsid w:val="00312F32"/>
    <w:rsid w:val="003222AD"/>
    <w:rsid w:val="00326AD0"/>
    <w:rsid w:val="0037703D"/>
    <w:rsid w:val="00394DE2"/>
    <w:rsid w:val="003A4DD8"/>
    <w:rsid w:val="003B017D"/>
    <w:rsid w:val="003D2B20"/>
    <w:rsid w:val="00403D91"/>
    <w:rsid w:val="00425846"/>
    <w:rsid w:val="00427606"/>
    <w:rsid w:val="004401C9"/>
    <w:rsid w:val="00457009"/>
    <w:rsid w:val="00461176"/>
    <w:rsid w:val="00483496"/>
    <w:rsid w:val="00483B94"/>
    <w:rsid w:val="004A1FCD"/>
    <w:rsid w:val="004B057B"/>
    <w:rsid w:val="004C5F44"/>
    <w:rsid w:val="004E09E1"/>
    <w:rsid w:val="00525375"/>
    <w:rsid w:val="00546FF3"/>
    <w:rsid w:val="00585FAD"/>
    <w:rsid w:val="00595A51"/>
    <w:rsid w:val="00603D83"/>
    <w:rsid w:val="006049AF"/>
    <w:rsid w:val="00613995"/>
    <w:rsid w:val="0061621F"/>
    <w:rsid w:val="00630642"/>
    <w:rsid w:val="00635475"/>
    <w:rsid w:val="006614C1"/>
    <w:rsid w:val="0067160C"/>
    <w:rsid w:val="006A6F7D"/>
    <w:rsid w:val="006C067A"/>
    <w:rsid w:val="006E243E"/>
    <w:rsid w:val="006F3352"/>
    <w:rsid w:val="006F434B"/>
    <w:rsid w:val="00752640"/>
    <w:rsid w:val="007B07D4"/>
    <w:rsid w:val="007C039E"/>
    <w:rsid w:val="00800566"/>
    <w:rsid w:val="0082013C"/>
    <w:rsid w:val="008348CB"/>
    <w:rsid w:val="008715E3"/>
    <w:rsid w:val="00887F15"/>
    <w:rsid w:val="00897084"/>
    <w:rsid w:val="008972EB"/>
    <w:rsid w:val="008A455F"/>
    <w:rsid w:val="008C6D3F"/>
    <w:rsid w:val="008E65D3"/>
    <w:rsid w:val="008F0336"/>
    <w:rsid w:val="009014FD"/>
    <w:rsid w:val="009340CA"/>
    <w:rsid w:val="00964B61"/>
    <w:rsid w:val="009704EB"/>
    <w:rsid w:val="00973B15"/>
    <w:rsid w:val="00974775"/>
    <w:rsid w:val="00976EF2"/>
    <w:rsid w:val="00981FEA"/>
    <w:rsid w:val="009B6BD7"/>
    <w:rsid w:val="009D0AF5"/>
    <w:rsid w:val="009F0027"/>
    <w:rsid w:val="00A01726"/>
    <w:rsid w:val="00A15627"/>
    <w:rsid w:val="00A54F62"/>
    <w:rsid w:val="00A74FF9"/>
    <w:rsid w:val="00AF1325"/>
    <w:rsid w:val="00B3194D"/>
    <w:rsid w:val="00B630DA"/>
    <w:rsid w:val="00B905D0"/>
    <w:rsid w:val="00B95316"/>
    <w:rsid w:val="00BB14C2"/>
    <w:rsid w:val="00BF53A0"/>
    <w:rsid w:val="00BF56C8"/>
    <w:rsid w:val="00BF5933"/>
    <w:rsid w:val="00C05A94"/>
    <w:rsid w:val="00C22DB3"/>
    <w:rsid w:val="00C303A1"/>
    <w:rsid w:val="00C545B2"/>
    <w:rsid w:val="00C66688"/>
    <w:rsid w:val="00C7591B"/>
    <w:rsid w:val="00CA0051"/>
    <w:rsid w:val="00D26FE8"/>
    <w:rsid w:val="00D3452F"/>
    <w:rsid w:val="00D41196"/>
    <w:rsid w:val="00D41842"/>
    <w:rsid w:val="00D44FCE"/>
    <w:rsid w:val="00D637EC"/>
    <w:rsid w:val="00D8264A"/>
    <w:rsid w:val="00D96D5E"/>
    <w:rsid w:val="00DA0AB8"/>
    <w:rsid w:val="00DB1030"/>
    <w:rsid w:val="00DC12D3"/>
    <w:rsid w:val="00DD7566"/>
    <w:rsid w:val="00DF4E81"/>
    <w:rsid w:val="00DF6A54"/>
    <w:rsid w:val="00E134B0"/>
    <w:rsid w:val="00E1351B"/>
    <w:rsid w:val="00E21E86"/>
    <w:rsid w:val="00E2631F"/>
    <w:rsid w:val="00E741AB"/>
    <w:rsid w:val="00E75678"/>
    <w:rsid w:val="00E96315"/>
    <w:rsid w:val="00EB59B3"/>
    <w:rsid w:val="00F100EE"/>
    <w:rsid w:val="00F335A5"/>
    <w:rsid w:val="00F375F8"/>
    <w:rsid w:val="00F44AFD"/>
    <w:rsid w:val="00F53658"/>
    <w:rsid w:val="00F54DC1"/>
    <w:rsid w:val="00F553F4"/>
    <w:rsid w:val="00F76D91"/>
    <w:rsid w:val="00FA48FF"/>
    <w:rsid w:val="00FB170A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717A"/>
  <w15:docId w15:val="{CA8EDF26-1266-4615-BB38-D3C65F01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8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6716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03D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 + Курсив"/>
    <w:rsid w:val="00603D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603D8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F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FE8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6716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Гиперссылка1"/>
    <w:basedOn w:val="a0"/>
    <w:rsid w:val="00B905D0"/>
  </w:style>
  <w:style w:type="paragraph" w:styleId="a8">
    <w:name w:val="Balloon Text"/>
    <w:basedOn w:val="a"/>
    <w:link w:val="a9"/>
    <w:uiPriority w:val="99"/>
    <w:semiHidden/>
    <w:unhideWhenUsed/>
    <w:rsid w:val="00DF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A54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4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namenka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namenka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 Windows</cp:lastModifiedBy>
  <cp:revision>101</cp:revision>
  <cp:lastPrinted>2021-08-11T07:04:00Z</cp:lastPrinted>
  <dcterms:created xsi:type="dcterms:W3CDTF">2018-07-26T05:16:00Z</dcterms:created>
  <dcterms:modified xsi:type="dcterms:W3CDTF">2022-03-18T11:42:00Z</dcterms:modified>
</cp:coreProperties>
</file>