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80" w:rsidRDefault="00097480">
      <w:pPr>
        <w:pStyle w:val="a9"/>
        <w:jc w:val="both"/>
        <w:rPr>
          <w:rFonts w:ascii="Arial" w:hAnsi="Arial" w:cs="Arial"/>
          <w:b/>
          <w:sz w:val="32"/>
          <w:szCs w:val="32"/>
        </w:rPr>
      </w:pPr>
    </w:p>
    <w:p w:rsidR="00097480" w:rsidRDefault="00BA2024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97480" w:rsidRDefault="00F46E99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BA202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97480" w:rsidRDefault="00BA2024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97480" w:rsidRDefault="007E30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№ </w:t>
      </w:r>
      <w:r w:rsidR="00BA2024">
        <w:rPr>
          <w:rFonts w:ascii="Arial" w:hAnsi="Arial" w:cs="Arial"/>
          <w:b/>
          <w:sz w:val="32"/>
          <w:szCs w:val="32"/>
        </w:rPr>
        <w:t>5</w:t>
      </w:r>
    </w:p>
    <w:p w:rsidR="00097480" w:rsidRDefault="007E30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A2024">
        <w:rPr>
          <w:rFonts w:ascii="Arial" w:hAnsi="Arial" w:cs="Arial"/>
          <w:b/>
          <w:sz w:val="32"/>
          <w:szCs w:val="32"/>
        </w:rPr>
        <w:t>16</w:t>
      </w:r>
      <w:bookmarkStart w:id="0" w:name="_GoBack"/>
      <w:bookmarkEnd w:id="0"/>
      <w:r w:rsidR="00BA2024">
        <w:rPr>
          <w:rFonts w:ascii="Arial" w:hAnsi="Arial" w:cs="Arial"/>
          <w:b/>
          <w:sz w:val="32"/>
          <w:szCs w:val="32"/>
        </w:rPr>
        <w:t xml:space="preserve"> февраля 2022 г.</w:t>
      </w:r>
    </w:p>
    <w:p w:rsidR="00097480" w:rsidRDefault="00BA2024">
      <w:pPr>
        <w:pStyle w:val="a9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97480" w:rsidRDefault="00BA2024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"Об утверждении Порядка организации и осуществления муниципального контроля в области торговой деятельности на территории </w:t>
      </w:r>
      <w:r>
        <w:rPr>
          <w:rFonts w:ascii="Arial" w:hAnsi="Arial" w:cs="Arial"/>
          <w:b/>
          <w:sz w:val="32"/>
          <w:szCs w:val="32"/>
        </w:rPr>
        <w:t>муниципальн</w:t>
      </w:r>
      <w:r w:rsidR="00F46E99">
        <w:rPr>
          <w:rFonts w:ascii="Arial" w:hAnsi="Arial" w:cs="Arial"/>
          <w:b/>
          <w:sz w:val="32"/>
          <w:szCs w:val="32"/>
        </w:rPr>
        <w:t>ого образования "</w:t>
      </w:r>
      <w:proofErr w:type="gramStart"/>
      <w:r w:rsidR="00F46E99">
        <w:rPr>
          <w:rFonts w:ascii="Arial" w:hAnsi="Arial" w:cs="Arial"/>
          <w:b/>
          <w:sz w:val="32"/>
          <w:szCs w:val="32"/>
        </w:rPr>
        <w:t>Знаменский</w:t>
      </w:r>
      <w:r>
        <w:rPr>
          <w:rFonts w:ascii="Arial" w:hAnsi="Arial" w:cs="Arial"/>
          <w:b/>
          <w:sz w:val="32"/>
          <w:szCs w:val="32"/>
        </w:rPr>
        <w:t xml:space="preserve">  сельсовет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"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района»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N 131-ФЗ (в ред. от 28.11.2015 N 357-ФЗ) "Об общих принципах организации местного самоуправления в Российской Федерации", Фед</w:t>
      </w:r>
      <w:r>
        <w:rPr>
          <w:rFonts w:ascii="Arial" w:hAnsi="Arial" w:cs="Arial"/>
          <w:sz w:val="24"/>
          <w:szCs w:val="24"/>
        </w:rPr>
        <w:t>еральным законом от 26.12.2008 N 294-ФЗ (в ред. от 28.11.2015 N 341-ФЗ)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</w:t>
      </w:r>
      <w:r w:rsidR="00BF384E">
        <w:rPr>
          <w:rFonts w:ascii="Arial" w:hAnsi="Arial" w:cs="Arial"/>
          <w:sz w:val="24"/>
          <w:szCs w:val="24"/>
        </w:rPr>
        <w:t>ом муниципального образования «Знаменский</w:t>
      </w:r>
      <w:r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 области</w:t>
      </w:r>
      <w:r w:rsidR="00BF384E">
        <w:rPr>
          <w:rFonts w:ascii="Arial" w:hAnsi="Arial" w:cs="Arial"/>
          <w:sz w:val="24"/>
          <w:szCs w:val="24"/>
        </w:rPr>
        <w:t>, Администрация 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 Постановляет: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Порядок организации и осуществления муниципального контроля в области торговой деятельности на т</w:t>
      </w:r>
      <w:r>
        <w:rPr>
          <w:rFonts w:ascii="Arial" w:hAnsi="Arial" w:cs="Arial"/>
          <w:sz w:val="24"/>
          <w:szCs w:val="24"/>
        </w:rPr>
        <w:t>ерритории муниципальн</w:t>
      </w:r>
      <w:r w:rsidR="00F34848">
        <w:rPr>
          <w:rFonts w:ascii="Arial" w:hAnsi="Arial" w:cs="Arial"/>
          <w:sz w:val="24"/>
          <w:szCs w:val="24"/>
        </w:rPr>
        <w:t xml:space="preserve">ого образования «Знаменский </w:t>
      </w:r>
      <w:r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согласно приложению.</w:t>
      </w:r>
    </w:p>
    <w:p w:rsidR="00097480" w:rsidRDefault="00BA2024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Обеспечить размещение настоящего постановления на официальном сайт</w:t>
      </w:r>
      <w:r w:rsidR="00F34848">
        <w:rPr>
          <w:rFonts w:ascii="Arial" w:hAnsi="Arial" w:cs="Arial"/>
          <w:sz w:val="24"/>
          <w:szCs w:val="24"/>
        </w:rPr>
        <w:t>е Администрации 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информационн</w:t>
      </w:r>
      <w:r>
        <w:rPr>
          <w:rFonts w:ascii="Arial" w:hAnsi="Arial" w:cs="Arial"/>
          <w:sz w:val="24"/>
          <w:szCs w:val="24"/>
        </w:rPr>
        <w:t>о-телекоммуникационной сети Интернет.</w:t>
      </w:r>
    </w:p>
    <w:p w:rsidR="00097480" w:rsidRDefault="00BA2024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290AE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Знаменского</w:t>
      </w:r>
      <w:r w:rsidR="00BA2024">
        <w:rPr>
          <w:rFonts w:ascii="Arial" w:hAnsi="Arial" w:cs="Arial"/>
          <w:sz w:val="24"/>
          <w:szCs w:val="24"/>
        </w:rPr>
        <w:t xml:space="preserve"> сельсовета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</w:t>
      </w:r>
      <w:r w:rsidR="00290AE5">
        <w:rPr>
          <w:rFonts w:ascii="Arial" w:hAnsi="Arial" w:cs="Arial"/>
          <w:sz w:val="24"/>
          <w:szCs w:val="24"/>
        </w:rPr>
        <w:t xml:space="preserve">                               С.В. Демин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097480" w:rsidRDefault="00BA2024">
      <w:pPr>
        <w:pStyle w:val="a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  постановлению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097480" w:rsidRDefault="002565F3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BA2024">
        <w:rPr>
          <w:rFonts w:ascii="Arial" w:hAnsi="Arial" w:cs="Arial"/>
          <w:sz w:val="24"/>
          <w:szCs w:val="24"/>
        </w:rPr>
        <w:t xml:space="preserve"> сельсовета</w:t>
      </w:r>
    </w:p>
    <w:p w:rsidR="00097480" w:rsidRDefault="00BA2024">
      <w:pPr>
        <w:pStyle w:val="a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097480" w:rsidRDefault="00BA2024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08.02.2022 г. № 6</w:t>
      </w:r>
    </w:p>
    <w:p w:rsidR="00097480" w:rsidRDefault="00BA202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:rsidR="00097480" w:rsidRDefault="00BA202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организации и осуществления муниципального контроля в области торговой деятельности на территории муници</w:t>
      </w:r>
      <w:r w:rsidR="002565F3">
        <w:rPr>
          <w:rFonts w:ascii="Arial" w:hAnsi="Arial" w:cs="Arial"/>
          <w:b/>
          <w:sz w:val="24"/>
          <w:szCs w:val="24"/>
        </w:rPr>
        <w:t>пального образования «Знаменский</w:t>
      </w:r>
      <w:r>
        <w:rPr>
          <w:rFonts w:ascii="Arial" w:hAnsi="Arial" w:cs="Arial"/>
          <w:b/>
          <w:sz w:val="24"/>
          <w:szCs w:val="24"/>
        </w:rPr>
        <w:t xml:space="preserve">   сельсовет»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Настоящий Порядок организации и осуществления муниципального контроля в области торговой деятельности на территории муниципальн</w:t>
      </w:r>
      <w:r w:rsidR="002565F3">
        <w:rPr>
          <w:rFonts w:ascii="Arial" w:hAnsi="Arial" w:cs="Arial"/>
          <w:sz w:val="24"/>
          <w:szCs w:val="24"/>
        </w:rPr>
        <w:t>ого образования «</w:t>
      </w:r>
      <w:proofErr w:type="gramStart"/>
      <w:r w:rsidR="002565F3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(далее - Порядок) разработан в соответствии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</w:t>
      </w:r>
      <w:r>
        <w:rPr>
          <w:rFonts w:ascii="Arial" w:hAnsi="Arial" w:cs="Arial"/>
          <w:sz w:val="24"/>
          <w:szCs w:val="24"/>
        </w:rPr>
        <w:t>ьный закон N 294-ФЗ).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Целью муниципального контроля в области торговой деятельности на территории муниципальн</w:t>
      </w:r>
      <w:r w:rsidR="002565F3">
        <w:rPr>
          <w:rFonts w:ascii="Arial" w:hAnsi="Arial" w:cs="Arial"/>
          <w:sz w:val="24"/>
          <w:szCs w:val="24"/>
        </w:rPr>
        <w:t>ого образования «Знаменский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(далее - муниципальный контроль в области торговой деятельности), осуществля</w:t>
      </w:r>
      <w:r>
        <w:rPr>
          <w:rFonts w:ascii="Arial" w:hAnsi="Arial" w:cs="Arial"/>
          <w:sz w:val="24"/>
          <w:szCs w:val="24"/>
        </w:rPr>
        <w:t>емого в соответствии с настоящим Порядком, является организация и проведение на территории муниципальн</w:t>
      </w:r>
      <w:r w:rsidR="002565F3">
        <w:rPr>
          <w:rFonts w:ascii="Arial" w:hAnsi="Arial" w:cs="Arial"/>
          <w:sz w:val="24"/>
          <w:szCs w:val="24"/>
        </w:rPr>
        <w:t>ого образования «Знаменский</w:t>
      </w:r>
      <w:r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проверок соблюдения юридическими лицами, индивидуальными предпринимателями требований, у</w:t>
      </w:r>
      <w:r>
        <w:rPr>
          <w:rFonts w:ascii="Arial" w:hAnsi="Arial" w:cs="Arial"/>
          <w:sz w:val="24"/>
          <w:szCs w:val="24"/>
        </w:rPr>
        <w:t>становленных муниципальными правовыми актами муниципальн</w:t>
      </w:r>
      <w:r w:rsidR="002565F3">
        <w:rPr>
          <w:rFonts w:ascii="Arial" w:hAnsi="Arial" w:cs="Arial"/>
          <w:sz w:val="24"/>
          <w:szCs w:val="24"/>
        </w:rPr>
        <w:t>ого образования «Знаменский</w:t>
      </w:r>
      <w:r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федеральными законами, законами Курской области (далее - обязательные требования) в области торговой деятельности, а также организаци</w:t>
      </w:r>
      <w:r>
        <w:rPr>
          <w:rFonts w:ascii="Arial" w:hAnsi="Arial" w:cs="Arial"/>
          <w:sz w:val="24"/>
          <w:szCs w:val="24"/>
        </w:rPr>
        <w:t>я и проведение мероприятий по профилактике нарушений указанных требований.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Предметом муниципального контроля в области торговой деятельности является проверка соблюдения юридическими лицами, индивидуальными предпринимателями в процессе осуществления т</w:t>
      </w:r>
      <w:r>
        <w:rPr>
          <w:rFonts w:ascii="Arial" w:hAnsi="Arial" w:cs="Arial"/>
          <w:sz w:val="24"/>
          <w:szCs w:val="24"/>
        </w:rPr>
        <w:t>орговой деятельности обязательных требований и требований, установленных муниципальными правовыми актами, по: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соблюдению схемы размещения нестационарных торговых объектов на территории муниципальн</w:t>
      </w:r>
      <w:r w:rsidR="00863D68">
        <w:rPr>
          <w:rFonts w:ascii="Arial" w:hAnsi="Arial" w:cs="Arial"/>
          <w:sz w:val="24"/>
          <w:szCs w:val="24"/>
        </w:rPr>
        <w:t>ого образования «Знаменский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>айона;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соблюдению особых требований к розничной продаже алкогольной продукции на территории муниципальн</w:t>
      </w:r>
      <w:r w:rsidR="00863D68">
        <w:rPr>
          <w:rFonts w:ascii="Arial" w:hAnsi="Arial" w:cs="Arial"/>
          <w:sz w:val="24"/>
          <w:szCs w:val="24"/>
        </w:rPr>
        <w:t>ого образования «Знаменский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соблюдению организации и осуществления деятельности по продаже товаров (выполнению раб</w:t>
      </w:r>
      <w:r>
        <w:rPr>
          <w:rFonts w:ascii="Arial" w:hAnsi="Arial" w:cs="Arial"/>
          <w:sz w:val="24"/>
          <w:szCs w:val="24"/>
        </w:rPr>
        <w:t>от, оказанию услуг) на розничных рынках;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соблюдению порядка организации ярмарок и продажи товаров (выполнения работ, оказания услуг) на них, установленного правовыми актами органов государственной власти Курской области, за исключением случаев, если органи</w:t>
      </w:r>
      <w:r>
        <w:rPr>
          <w:rFonts w:ascii="Arial" w:hAnsi="Arial" w:cs="Arial"/>
          <w:sz w:val="24"/>
          <w:szCs w:val="24"/>
        </w:rPr>
        <w:t>затором ярмарки выступает федеральный орган государственной власти на территории муниципальн</w:t>
      </w:r>
      <w:r w:rsidR="00863D68">
        <w:rPr>
          <w:rFonts w:ascii="Arial" w:hAnsi="Arial" w:cs="Arial"/>
          <w:sz w:val="24"/>
          <w:szCs w:val="24"/>
        </w:rPr>
        <w:t>ого образования «Знаменский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Муниципальный контроль в области торговой деятельности осуще</w:t>
      </w:r>
      <w:r w:rsidR="002B037E">
        <w:rPr>
          <w:rFonts w:ascii="Arial" w:hAnsi="Arial" w:cs="Arial"/>
          <w:sz w:val="24"/>
          <w:szCs w:val="24"/>
        </w:rPr>
        <w:t>ствляется Администрацией 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(далее – администрация сельсовета) в соответствии с федеральными законами, законами Курской области, нормативными правовыми актами муниципальн</w:t>
      </w:r>
      <w:r w:rsidR="002B037E">
        <w:rPr>
          <w:rFonts w:ascii="Arial" w:hAnsi="Arial" w:cs="Arial"/>
          <w:sz w:val="24"/>
          <w:szCs w:val="24"/>
        </w:rPr>
        <w:t>ого образования «</w:t>
      </w:r>
      <w:proofErr w:type="gramStart"/>
      <w:r w:rsidR="002B037E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насто</w:t>
      </w:r>
      <w:r>
        <w:rPr>
          <w:rFonts w:ascii="Arial" w:hAnsi="Arial" w:cs="Arial"/>
          <w:sz w:val="24"/>
          <w:szCs w:val="24"/>
        </w:rPr>
        <w:t>ящим Порядком.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 осуществлении муниципального контроля в области торговой деятельности администрация сельсовета вправе взаимодействовать с органами прокуратуры, внутренних дел, другими органами государственной власти и органами местного самоуправлен</w:t>
      </w:r>
      <w:r>
        <w:rPr>
          <w:rFonts w:ascii="Arial" w:hAnsi="Arial" w:cs="Arial"/>
          <w:sz w:val="24"/>
          <w:szCs w:val="24"/>
        </w:rPr>
        <w:t>ия, экспертными организациями.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Перечень должностных ли</w:t>
      </w:r>
      <w:r w:rsidR="002B037E">
        <w:rPr>
          <w:rFonts w:ascii="Arial" w:hAnsi="Arial" w:cs="Arial"/>
          <w:sz w:val="24"/>
          <w:szCs w:val="24"/>
        </w:rPr>
        <w:t>ц администрации Знаменского</w:t>
      </w:r>
      <w:r>
        <w:rPr>
          <w:rFonts w:ascii="Arial" w:hAnsi="Arial" w:cs="Arial"/>
          <w:sz w:val="24"/>
          <w:szCs w:val="24"/>
        </w:rPr>
        <w:t xml:space="preserve"> сельсовета, уполномоченных на осуществление муниципального контроля в области торговой деятельности, определяется распоряжение</w:t>
      </w:r>
      <w:r w:rsidR="002B037E">
        <w:rPr>
          <w:rFonts w:ascii="Arial" w:hAnsi="Arial" w:cs="Arial"/>
          <w:sz w:val="24"/>
          <w:szCs w:val="24"/>
        </w:rPr>
        <w:t>м администрации Знаменского</w:t>
      </w:r>
      <w:r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овета.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К отношениям, связанным с осуществлением муниципального контроля в области торговой деятельности, организацией и проведением проверок юридических лиц, индивидуальных предпринимателей, применяются положения Федерального закона "О защите прав юри</w:t>
      </w:r>
      <w:r>
        <w:rPr>
          <w:rFonts w:ascii="Arial" w:hAnsi="Arial" w:cs="Arial"/>
          <w:sz w:val="24"/>
          <w:szCs w:val="24"/>
        </w:rPr>
        <w:t>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Лица, препятствующие осуществлению муниципального контроля в области торговой деятельности, несут ответственность в </w:t>
      </w:r>
      <w:r>
        <w:rPr>
          <w:rFonts w:ascii="Arial" w:hAnsi="Arial" w:cs="Arial"/>
          <w:sz w:val="24"/>
          <w:szCs w:val="24"/>
        </w:rPr>
        <w:t>соответствии с законодательством Российской Федерации.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Мероприятия по профилактике нарушений обязательных требований и требований, установленных муниципальными правовыми актами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В целях предупреждения нарушений юридическими лицами и индивидуальн</w:t>
      </w:r>
      <w:r>
        <w:rPr>
          <w:rFonts w:ascii="Arial" w:hAnsi="Arial" w:cs="Arial"/>
          <w:sz w:val="24"/>
          <w:szCs w:val="24"/>
        </w:rPr>
        <w:t>ыми предпринимателями обязательных требований, устранения причин, факторов и условий, способствующих нарушениям обязательных требований, Уполномоченный орган осуществляют мероприятия по профилактике нарушений обязательных требований в соответствии с ежегод</w:t>
      </w:r>
      <w:r>
        <w:rPr>
          <w:rFonts w:ascii="Arial" w:hAnsi="Arial" w:cs="Arial"/>
          <w:sz w:val="24"/>
          <w:szCs w:val="24"/>
        </w:rPr>
        <w:t>но утвержденной программой профилактики нарушений.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профилактики нарушений обязательных требований администрация сельсовета: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размещает на официальном сайте в сети "Интернет" перечень нормативных правовых актов или их отдельных частей, содержащих </w:t>
      </w:r>
      <w:r>
        <w:rPr>
          <w:rFonts w:ascii="Arial" w:hAnsi="Arial" w:cs="Arial"/>
          <w:sz w:val="24"/>
          <w:szCs w:val="24"/>
        </w:rPr>
        <w:t xml:space="preserve">обязательные требования, оценка соблюдения которых является предметом муниципального контроля, а также </w:t>
      </w:r>
      <w:proofErr w:type="gramStart"/>
      <w:r>
        <w:rPr>
          <w:rFonts w:ascii="Arial" w:hAnsi="Arial" w:cs="Arial"/>
          <w:sz w:val="24"/>
          <w:szCs w:val="24"/>
        </w:rPr>
        <w:t>текстов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соответствующих нормативных правовых актов;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осуществляет информирование юридических лиц, индивидуальных предпринимателей по вопросам соблюдени</w:t>
      </w:r>
      <w:r>
        <w:rPr>
          <w:rFonts w:ascii="Arial" w:hAnsi="Arial" w:cs="Arial"/>
          <w:sz w:val="24"/>
          <w:szCs w:val="24"/>
        </w:rPr>
        <w:t>я обязательных требований, в том числе посредством проведения семинаров, разъяснительной работы в средствах массовой информации и иными способами;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ежегодно обеспечивает обобщение практики осуществления муниципального контроля в области торговой деятельн</w:t>
      </w:r>
      <w:r>
        <w:rPr>
          <w:rFonts w:ascii="Arial" w:hAnsi="Arial" w:cs="Arial"/>
          <w:sz w:val="24"/>
          <w:szCs w:val="24"/>
        </w:rPr>
        <w:t>ости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</w:t>
      </w:r>
      <w:r>
        <w:rPr>
          <w:rFonts w:ascii="Arial" w:hAnsi="Arial" w:cs="Arial"/>
          <w:sz w:val="24"/>
          <w:szCs w:val="24"/>
        </w:rPr>
        <w:t>цами, индивидуальными предпринимателями в целях недопущения таких нарушений;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выдает предостережение о недопустимости нарушений обязательных требований в соответствии с частями 5 - 7 статьи 8.2. Федерального закона от 26.12.2008 N 294-ФЗ, в порядке, уста</w:t>
      </w:r>
      <w:r>
        <w:rPr>
          <w:rFonts w:ascii="Arial" w:hAnsi="Arial" w:cs="Arial"/>
          <w:sz w:val="24"/>
          <w:szCs w:val="24"/>
        </w:rPr>
        <w:t>новленном постановлением Правительства РФ от 10 февраля 2017 года N 166.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Организация и проведение плановой проверки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Предметом плановой проверки является соблюдение юридическим лицом, индивидуальным предпринимателем в процессе осуществления торг</w:t>
      </w:r>
      <w:r>
        <w:rPr>
          <w:rFonts w:ascii="Arial" w:hAnsi="Arial" w:cs="Arial"/>
          <w:sz w:val="24"/>
          <w:szCs w:val="24"/>
        </w:rPr>
        <w:t>овой деятельности обязательных требований и требований, установленных муниципальными правовыми актами.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Плановые проверки проводятся не чаще чем один раз в три года.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Плановые проверки проводятся на основании разрабатываемого Уполномоченным органом</w:t>
      </w:r>
      <w:r>
        <w:rPr>
          <w:rFonts w:ascii="Arial" w:hAnsi="Arial" w:cs="Arial"/>
          <w:sz w:val="24"/>
          <w:szCs w:val="24"/>
        </w:rPr>
        <w:t xml:space="preserve"> в соответствии с его полномочиями и утвер</w:t>
      </w:r>
      <w:r w:rsidR="002B037E">
        <w:rPr>
          <w:rFonts w:ascii="Arial" w:hAnsi="Arial" w:cs="Arial"/>
          <w:sz w:val="24"/>
          <w:szCs w:val="24"/>
        </w:rPr>
        <w:t>жденного главой Знаменского</w:t>
      </w:r>
      <w:r>
        <w:rPr>
          <w:rFonts w:ascii="Arial" w:hAnsi="Arial" w:cs="Arial"/>
          <w:sz w:val="24"/>
          <w:szCs w:val="24"/>
        </w:rPr>
        <w:t xml:space="preserve"> сельсовета ежегодного плана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</w:t>
      </w:r>
      <w:r>
        <w:rPr>
          <w:rFonts w:ascii="Arial" w:hAnsi="Arial" w:cs="Arial"/>
          <w:sz w:val="24"/>
          <w:szCs w:val="24"/>
        </w:rPr>
        <w:t>алее - Ежегодный план) по типовой форме, установленной Правительством Российской Федерации.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Утве</w:t>
      </w:r>
      <w:r w:rsidR="002B037E">
        <w:rPr>
          <w:rFonts w:ascii="Arial" w:hAnsi="Arial" w:cs="Arial"/>
          <w:sz w:val="24"/>
          <w:szCs w:val="24"/>
        </w:rPr>
        <w:t>ржденный главой Знаменского</w:t>
      </w:r>
      <w:r>
        <w:rPr>
          <w:rFonts w:ascii="Arial" w:hAnsi="Arial" w:cs="Arial"/>
          <w:sz w:val="24"/>
          <w:szCs w:val="24"/>
        </w:rPr>
        <w:t xml:space="preserve"> сельсовета Ежегодный план доводится до сведения заинтересованных лиц посредством его размещения на официальном сайте Админ</w:t>
      </w:r>
      <w:r w:rsidR="002B037E">
        <w:rPr>
          <w:rFonts w:ascii="Arial" w:hAnsi="Arial" w:cs="Arial"/>
          <w:sz w:val="24"/>
          <w:szCs w:val="24"/>
        </w:rPr>
        <w:t>истрации Знаменского</w:t>
      </w:r>
      <w:r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"Интернет".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В срок до 1 сентября года, предшествующего году проведения плановых проверок, администрация сельсовета направляет проект Ежегодного плана в органы прокуратуры п</w:t>
      </w:r>
      <w:r>
        <w:rPr>
          <w:rFonts w:ascii="Arial" w:hAnsi="Arial" w:cs="Arial"/>
          <w:sz w:val="24"/>
          <w:szCs w:val="24"/>
        </w:rPr>
        <w:t>о месту нахождения юридических лиц и индивидуальных предпринимателей, в отношении которых планируется проведение плановой проверки (далее - органы прокуратуры), для рассмотрения.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Органы прокуратуры рассматривают проекты ежегодных планов проведения плановых</w:t>
      </w:r>
      <w:r>
        <w:rPr>
          <w:rFonts w:ascii="Arial" w:hAnsi="Arial" w:cs="Arial"/>
          <w:sz w:val="24"/>
          <w:szCs w:val="24"/>
        </w:rPr>
        <w:t xml:space="preserve"> проверок на предмет законности включения в них объектов муниципального контроля и в срок до 1 октября года, предшествующего году проведения плановых проверок, вносят предложения руководителю органа муниципального контроля об устранении выявленных замечани</w:t>
      </w:r>
      <w:r>
        <w:rPr>
          <w:rFonts w:ascii="Arial" w:hAnsi="Arial" w:cs="Arial"/>
          <w:sz w:val="24"/>
          <w:szCs w:val="24"/>
        </w:rPr>
        <w:t>й и о проведении при возможности в отношении отдельных юридических лиц, индивидуальных предпринимателей совместных плановых проверок.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Уполномоченный орган рассматривает предложения на проект Ежегодного плана, поступающие от органов прокуратуры, и по итогам</w:t>
      </w:r>
      <w:r>
        <w:rPr>
          <w:rFonts w:ascii="Arial" w:hAnsi="Arial" w:cs="Arial"/>
          <w:sz w:val="24"/>
          <w:szCs w:val="24"/>
        </w:rPr>
        <w:t xml:space="preserve">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 Основания для включения плановой проверки в ежегодный план проведени</w:t>
      </w:r>
      <w:r>
        <w:rPr>
          <w:rFonts w:ascii="Arial" w:hAnsi="Arial" w:cs="Arial"/>
          <w:sz w:val="24"/>
          <w:szCs w:val="24"/>
        </w:rPr>
        <w:t>я плановых проверок является: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1) истечение трех лет со дня: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государственной регистрации юридического лица, индивидуального предпринимателя;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окончания проведения последней плановой проверки юридического лица, индивидуального предпринимателя;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начал</w:t>
      </w:r>
      <w:r>
        <w:rPr>
          <w:rFonts w:ascii="Arial" w:hAnsi="Arial" w:cs="Arial"/>
          <w:sz w:val="24"/>
          <w:szCs w:val="24"/>
        </w:rPr>
        <w:t>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</w:t>
      </w:r>
      <w:r>
        <w:rPr>
          <w:rFonts w:ascii="Arial" w:hAnsi="Arial" w:cs="Arial"/>
          <w:sz w:val="24"/>
          <w:szCs w:val="24"/>
        </w:rPr>
        <w:t>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наличие информации о том, что в отношении лиц, указанных в абзаце втором пункта 3.2.2 настоящего Административного регламента, ранее было вынесено вступившее в законную силу постановление о назначении административного наказания за совершение грубого на</w:t>
      </w:r>
      <w:r>
        <w:rPr>
          <w:rFonts w:ascii="Arial" w:hAnsi="Arial" w:cs="Arial"/>
          <w:sz w:val="24"/>
          <w:szCs w:val="24"/>
        </w:rPr>
        <w:t>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</w:t>
      </w:r>
      <w:r>
        <w:rPr>
          <w:rFonts w:ascii="Arial" w:hAnsi="Arial" w:cs="Arial"/>
          <w:sz w:val="24"/>
          <w:szCs w:val="24"/>
        </w:rPr>
        <w:t xml:space="preserve">ли) аннулировании лицензии, выданной в соответствии с Федеральным законом от 04.05.2011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</w:t>
      </w:r>
      <w:r>
        <w:rPr>
          <w:rFonts w:ascii="Arial" w:hAnsi="Arial" w:cs="Arial"/>
          <w:sz w:val="24"/>
          <w:szCs w:val="24"/>
        </w:rPr>
        <w:t xml:space="preserve">решение, прошло менее трех лет. 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Плановая проверка проводится в форме документарной проверки и (или) выездной проверки в порядке, установленном статьями 11 и 12 Федерального закона "О защите прав юридических лиц и индивидуальных предпринимателей при </w:t>
      </w:r>
      <w:r>
        <w:rPr>
          <w:rFonts w:ascii="Arial" w:hAnsi="Arial" w:cs="Arial"/>
          <w:sz w:val="24"/>
          <w:szCs w:val="24"/>
        </w:rPr>
        <w:t>осуществлении государственного контроля (надзора) и муниципального контроля".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</w:t>
      </w:r>
      <w:r>
        <w:rPr>
          <w:rFonts w:ascii="Arial" w:hAnsi="Arial" w:cs="Arial"/>
          <w:sz w:val="24"/>
          <w:szCs w:val="24"/>
        </w:rPr>
        <w:t xml:space="preserve">проведения, посредством направления копии распоряжения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</w:t>
      </w:r>
      <w:r>
        <w:rPr>
          <w:rFonts w:ascii="Arial" w:hAnsi="Arial" w:cs="Arial"/>
          <w:sz w:val="24"/>
          <w:szCs w:val="24"/>
        </w:rPr>
        <w:t>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</w:t>
      </w:r>
      <w:r>
        <w:rPr>
          <w:rFonts w:ascii="Arial" w:hAnsi="Arial" w:cs="Arial"/>
          <w:sz w:val="24"/>
          <w:szCs w:val="24"/>
        </w:rPr>
        <w:t>ом, индивидуальным предпринимателем в орган муниципального контроля, или иным доступным способом.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Организация и проведение внеплановой проверки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Предметом внеплановой проверки является соблюдение юридическим лицом, индивидуальным предпринимателе</w:t>
      </w:r>
      <w:r>
        <w:rPr>
          <w:rFonts w:ascii="Arial" w:hAnsi="Arial" w:cs="Arial"/>
          <w:sz w:val="24"/>
          <w:szCs w:val="24"/>
        </w:rPr>
        <w:t>м в процессе осуществления торговой деятельности обязательных требований и требований, установленных муниципальными правовыми актами, выполнение предписаний Уполномоченного органа, проведение мероприятий по предотвращению причинения вреда жизни, здоровью г</w:t>
      </w:r>
      <w:r>
        <w:rPr>
          <w:rFonts w:ascii="Arial" w:hAnsi="Arial" w:cs="Arial"/>
          <w:sz w:val="24"/>
          <w:szCs w:val="24"/>
        </w:rPr>
        <w:t>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Основанием дл</w:t>
      </w:r>
      <w:r>
        <w:rPr>
          <w:rFonts w:ascii="Arial" w:hAnsi="Arial" w:cs="Arial"/>
          <w:sz w:val="24"/>
          <w:szCs w:val="24"/>
        </w:rPr>
        <w:t>я проведения внеплановой проверки является: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</w:t>
      </w:r>
      <w:r>
        <w:rPr>
          <w:rFonts w:ascii="Arial" w:hAnsi="Arial" w:cs="Arial"/>
          <w:sz w:val="24"/>
          <w:szCs w:val="24"/>
        </w:rPr>
        <w:t>ьными правовыми актами;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</w:t>
      </w:r>
      <w:r>
        <w:rPr>
          <w:rFonts w:ascii="Arial" w:hAnsi="Arial" w:cs="Arial"/>
          <w:sz w:val="24"/>
          <w:szCs w:val="24"/>
        </w:rPr>
        <w:t>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</w:t>
      </w:r>
      <w:r>
        <w:rPr>
          <w:rFonts w:ascii="Arial" w:hAnsi="Arial" w:cs="Arial"/>
          <w:sz w:val="24"/>
          <w:szCs w:val="24"/>
        </w:rPr>
        <w:t>лами предоставления правового статуса, специального разрешения (лицензии), выдачи разрешения (согласования);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</w:t>
      </w:r>
      <w:r>
        <w:rPr>
          <w:rFonts w:ascii="Arial" w:hAnsi="Arial" w:cs="Arial"/>
          <w:sz w:val="24"/>
          <w:szCs w:val="24"/>
        </w:rPr>
        <w:t xml:space="preserve">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</w:t>
      </w:r>
      <w:r>
        <w:rPr>
          <w:rFonts w:ascii="Arial" w:hAnsi="Arial" w:cs="Arial"/>
          <w:sz w:val="24"/>
          <w:szCs w:val="24"/>
        </w:rPr>
        <w:t>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возникновение угрозы причинения вреда ж</w:t>
      </w:r>
      <w:r>
        <w:rPr>
          <w:rFonts w:ascii="Arial" w:hAnsi="Arial" w:cs="Arial"/>
          <w:sz w:val="24"/>
          <w:szCs w:val="24"/>
        </w:rPr>
        <w:t>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</w:t>
      </w:r>
      <w:r>
        <w:rPr>
          <w:rFonts w:ascii="Arial" w:hAnsi="Arial" w:cs="Arial"/>
          <w:sz w:val="24"/>
          <w:szCs w:val="24"/>
        </w:rPr>
        <w:t>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</w:t>
      </w:r>
      <w:r>
        <w:rPr>
          <w:rFonts w:ascii="Arial" w:hAnsi="Arial" w:cs="Arial"/>
          <w:sz w:val="24"/>
          <w:szCs w:val="24"/>
        </w:rPr>
        <w:t xml:space="preserve"> чрезвычайных ситуаций природного и техногенного характера;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</w:t>
      </w:r>
      <w:r>
        <w:rPr>
          <w:rFonts w:ascii="Arial" w:hAnsi="Arial" w:cs="Arial"/>
          <w:sz w:val="24"/>
          <w:szCs w:val="24"/>
        </w:rPr>
        <w:t xml:space="preserve">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</w:t>
      </w:r>
      <w:r>
        <w:rPr>
          <w:rFonts w:ascii="Arial" w:hAnsi="Arial" w:cs="Arial"/>
          <w:sz w:val="24"/>
          <w:szCs w:val="24"/>
        </w:rPr>
        <w:t>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нарушение прав потребителей (в случае обращения в орган, осуществляющий федеральный государственный над</w:t>
      </w:r>
      <w:r>
        <w:rPr>
          <w:rFonts w:ascii="Arial" w:hAnsi="Arial" w:cs="Arial"/>
          <w:sz w:val="24"/>
          <w:szCs w:val="24"/>
        </w:rPr>
        <w:t>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</w:t>
      </w:r>
      <w:r>
        <w:rPr>
          <w:rFonts w:ascii="Arial" w:hAnsi="Arial" w:cs="Arial"/>
          <w:sz w:val="24"/>
          <w:szCs w:val="24"/>
        </w:rPr>
        <w:t xml:space="preserve"> требования заявителя не были удовлетворены);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нарушение требований к маркировке товаров;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</w:t>
      </w:r>
      <w:r>
        <w:rPr>
          <w:rFonts w:ascii="Arial" w:hAnsi="Arial" w:cs="Arial"/>
          <w:sz w:val="24"/>
          <w:szCs w:val="24"/>
        </w:rPr>
        <w:t>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rPr>
          <w:rFonts w:ascii="Arial" w:hAnsi="Arial" w:cs="Arial"/>
          <w:sz w:val="24"/>
          <w:szCs w:val="24"/>
        </w:rPr>
        <w:t>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 о виде федерального государственного контроля (надзора);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приказ (рас</w:t>
      </w:r>
      <w:r>
        <w:rPr>
          <w:rFonts w:ascii="Arial" w:hAnsi="Arial" w:cs="Arial"/>
          <w:sz w:val="24"/>
          <w:szCs w:val="24"/>
        </w:rPr>
        <w:t>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</w:t>
      </w:r>
      <w:r>
        <w:rPr>
          <w:rFonts w:ascii="Arial" w:hAnsi="Arial" w:cs="Arial"/>
          <w:sz w:val="24"/>
          <w:szCs w:val="24"/>
        </w:rPr>
        <w:t>зора за исполнением законов по поступившим в органы прокуратуры материалам и обращениям.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распоряжение Администрации о проведении проверки, изданный на основании требования прокурора о проведении внеплановой проверки в рамках надзора за исполнением зако</w:t>
      </w:r>
      <w:r>
        <w:rPr>
          <w:rFonts w:ascii="Arial" w:hAnsi="Arial" w:cs="Arial"/>
          <w:sz w:val="24"/>
          <w:szCs w:val="24"/>
        </w:rPr>
        <w:t xml:space="preserve">нов по поступившим в органы прокуратуры материалам и обращениям.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пункте </w:t>
      </w:r>
      <w:r>
        <w:rPr>
          <w:rFonts w:ascii="Arial" w:hAnsi="Arial" w:cs="Arial"/>
          <w:sz w:val="24"/>
          <w:szCs w:val="24"/>
        </w:rPr>
        <w:t>4.2. раздела 4 Порядка, не могут служить основанием для проведения внеплановой проверки.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</w:t>
      </w:r>
      <w:r>
        <w:rPr>
          <w:rFonts w:ascii="Arial" w:hAnsi="Arial" w:cs="Arial"/>
          <w:sz w:val="24"/>
          <w:szCs w:val="24"/>
        </w:rPr>
        <w:t xml:space="preserve">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Внеплановая проверка проводится в форме документарной</w:t>
      </w:r>
      <w:r>
        <w:rPr>
          <w:rFonts w:ascii="Arial" w:hAnsi="Arial" w:cs="Arial"/>
          <w:sz w:val="24"/>
          <w:szCs w:val="24"/>
        </w:rPr>
        <w:t xml:space="preserve"> проверки и (или) выездной проверки.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внеплановые проверки проводятся в порядке, установленном Федеральным законом "О защите прав юридических лиц и индивидуальных предпринимателей при осуществлен</w:t>
      </w:r>
      <w:r>
        <w:rPr>
          <w:rFonts w:ascii="Arial" w:hAnsi="Arial" w:cs="Arial"/>
          <w:sz w:val="24"/>
          <w:szCs w:val="24"/>
        </w:rPr>
        <w:t>ии государственного контроля (надзора) и муниципального контроля".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О проведении внеплановой выездной проверки, за исключением внеплановой выездной проверки, основания проведения которой указаны в подпункте 2 пункта 4.2. настоящего раздела, юридическое</w:t>
      </w:r>
      <w:r>
        <w:rPr>
          <w:rFonts w:ascii="Arial" w:hAnsi="Arial" w:cs="Arial"/>
          <w:sz w:val="24"/>
          <w:szCs w:val="24"/>
        </w:rPr>
        <w:t xml:space="preserve"> лицо, индивидуальный предприниматель уведомляются администраций сельсовета не менее,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</w:t>
      </w:r>
      <w:r>
        <w:rPr>
          <w:rFonts w:ascii="Arial" w:hAnsi="Arial" w:cs="Arial"/>
          <w:sz w:val="24"/>
          <w:szCs w:val="24"/>
        </w:rPr>
        <w:t>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</w:t>
      </w:r>
      <w:r>
        <w:rPr>
          <w:rFonts w:ascii="Arial" w:hAnsi="Arial" w:cs="Arial"/>
          <w:sz w:val="24"/>
          <w:szCs w:val="24"/>
        </w:rPr>
        <w:t>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При отсутствии достоверной информации о лице, допустившем нарушение обязательных требований, достаточных данных о нарушении об</w:t>
      </w:r>
      <w:r>
        <w:rPr>
          <w:rFonts w:ascii="Arial" w:hAnsi="Arial" w:cs="Arial"/>
          <w:sz w:val="24"/>
          <w:szCs w:val="24"/>
        </w:rPr>
        <w:t>язательных требований либо о фактах, указанных в подпункте 2 пункта 4.2. настоящего раздела, 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проведения предвари</w:t>
      </w:r>
      <w:r>
        <w:rPr>
          <w:rFonts w:ascii="Arial" w:hAnsi="Arial" w:cs="Arial"/>
          <w:sz w:val="24"/>
          <w:szCs w:val="24"/>
        </w:rPr>
        <w:t>тельной проверки запрашиваются дополнительные сведения и материалы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</w:t>
      </w:r>
      <w:r>
        <w:rPr>
          <w:rFonts w:ascii="Arial" w:hAnsi="Arial" w:cs="Arial"/>
          <w:sz w:val="24"/>
          <w:szCs w:val="24"/>
        </w:rPr>
        <w:t>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</w:t>
      </w:r>
      <w:r>
        <w:rPr>
          <w:rFonts w:ascii="Arial" w:hAnsi="Arial" w:cs="Arial"/>
          <w:sz w:val="24"/>
          <w:szCs w:val="24"/>
        </w:rPr>
        <w:t xml:space="preserve">лению информации и исполнению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</w:t>
      </w:r>
      <w:r>
        <w:rPr>
          <w:rFonts w:ascii="Arial" w:hAnsi="Arial" w:cs="Arial"/>
          <w:sz w:val="24"/>
          <w:szCs w:val="24"/>
        </w:rPr>
        <w:t>документов не является обязательным.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</w:t>
      </w:r>
      <w:r>
        <w:rPr>
          <w:rFonts w:ascii="Arial" w:hAnsi="Arial" w:cs="Arial"/>
          <w:sz w:val="24"/>
          <w:szCs w:val="24"/>
        </w:rPr>
        <w:t xml:space="preserve">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 муниципального контроля вправе обратиться в суд с иском о взыскании с гражданина, в том числе с юридического л</w:t>
      </w:r>
      <w:r>
        <w:rPr>
          <w:rFonts w:ascii="Arial" w:hAnsi="Arial" w:cs="Arial"/>
          <w:sz w:val="24"/>
          <w:szCs w:val="24"/>
        </w:rPr>
        <w:t>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Срок проведения про</w:t>
      </w:r>
      <w:r>
        <w:rPr>
          <w:rFonts w:ascii="Arial" w:hAnsi="Arial" w:cs="Arial"/>
          <w:b/>
          <w:sz w:val="24"/>
          <w:szCs w:val="24"/>
        </w:rPr>
        <w:t>верки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Мероприятия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мероприятиям по контролю, при проведении которых не требуется взаимодействие о</w:t>
      </w:r>
      <w:r>
        <w:rPr>
          <w:rFonts w:ascii="Arial" w:hAnsi="Arial" w:cs="Arial"/>
          <w:sz w:val="24"/>
          <w:szCs w:val="24"/>
        </w:rPr>
        <w:t>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плановые (рейдовые) осмотры (обследования) </w:t>
      </w:r>
      <w:r>
        <w:rPr>
          <w:rFonts w:ascii="Arial" w:hAnsi="Arial" w:cs="Arial"/>
          <w:sz w:val="24"/>
          <w:szCs w:val="24"/>
        </w:rPr>
        <w:t>территорий, акваторий, транспортных средств в соответствии со статьей 13.2 Федерального закона от 26.12.2008 г. N 294-ФЗ;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административные обследования объектов земельных отношений;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исследование и измерение параметров природных объектов окружающей ср</w:t>
      </w:r>
      <w:r>
        <w:rPr>
          <w:rFonts w:ascii="Arial" w:hAnsi="Arial" w:cs="Arial"/>
          <w:sz w:val="24"/>
          <w:szCs w:val="24"/>
        </w:rPr>
        <w:t>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измерение параметров функционирования сетей</w:t>
      </w:r>
      <w:r>
        <w:rPr>
          <w:rFonts w:ascii="Arial" w:hAnsi="Arial" w:cs="Arial"/>
          <w:sz w:val="24"/>
          <w:szCs w:val="24"/>
        </w:rPr>
        <w:t xml:space="preserve">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</w:t>
      </w:r>
      <w:r>
        <w:rPr>
          <w:rFonts w:ascii="Arial" w:hAnsi="Arial" w:cs="Arial"/>
          <w:sz w:val="24"/>
          <w:szCs w:val="24"/>
        </w:rPr>
        <w:t>кой Федерации;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наблюдение за соблюдением </w:t>
      </w:r>
      <w:r>
        <w:rPr>
          <w:rFonts w:ascii="Arial" w:hAnsi="Arial" w:cs="Arial"/>
          <w:sz w:val="24"/>
          <w:szCs w:val="24"/>
        </w:rPr>
        <w:t>обязательных требований посредством анализа информации о деятельности,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</w:t>
      </w:r>
      <w:r>
        <w:rPr>
          <w:rFonts w:ascii="Arial" w:hAnsi="Arial" w:cs="Arial"/>
          <w:sz w:val="24"/>
          <w:szCs w:val="24"/>
        </w:rPr>
        <w:t>х систем), возложена на такие лица в соответствии с федеральным законом;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законом, положением о виде федерального государственного контроля (на</w:t>
      </w:r>
      <w:r>
        <w:rPr>
          <w:rFonts w:ascii="Arial" w:hAnsi="Arial" w:cs="Arial"/>
          <w:sz w:val="24"/>
          <w:szCs w:val="24"/>
        </w:rPr>
        <w:t>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органов государственного контроля (надзора), органом муниципального контроля государственных или муниципальных уч</w:t>
      </w:r>
      <w:r>
        <w:rPr>
          <w:rFonts w:ascii="Arial" w:hAnsi="Arial" w:cs="Arial"/>
          <w:sz w:val="24"/>
          <w:szCs w:val="24"/>
        </w:rPr>
        <w:t>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</w:t>
      </w:r>
      <w:r>
        <w:rPr>
          <w:rFonts w:ascii="Arial" w:hAnsi="Arial" w:cs="Arial"/>
          <w:sz w:val="24"/>
          <w:szCs w:val="24"/>
        </w:rPr>
        <w:t xml:space="preserve"> допускающие возникновения конфликта интересов.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оформления и содержания зданий и 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</w:t>
      </w:r>
      <w:r>
        <w:rPr>
          <w:rFonts w:ascii="Arial" w:hAnsi="Arial" w:cs="Arial"/>
          <w:sz w:val="24"/>
          <w:szCs w:val="24"/>
        </w:rPr>
        <w:t>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изменений, наблюдений, устанавливаются федеральными органами исполнительной власти, органами исполнит</w:t>
      </w:r>
      <w:r>
        <w:rPr>
          <w:rFonts w:ascii="Arial" w:hAnsi="Arial" w:cs="Arial"/>
          <w:sz w:val="24"/>
          <w:szCs w:val="24"/>
        </w:rPr>
        <w:t>ельной власти субъекта Российской Федерации, осуществляющими нормативно-правовое регулирование в соответствующих сферах государственного контроля (надзора), а также уполномоченными органами местного самоуправления.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при проведении меропри</w:t>
      </w:r>
      <w:r>
        <w:rPr>
          <w:rFonts w:ascii="Arial" w:hAnsi="Arial" w:cs="Arial"/>
          <w:sz w:val="24"/>
          <w:szCs w:val="24"/>
        </w:rPr>
        <w:t>ятий по контролю, указанных в части 1 статьи 8.3 Федерального закона от 26.12.2008 г. N 294-ФЗ,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</w:t>
      </w:r>
      <w:r>
        <w:rPr>
          <w:rFonts w:ascii="Arial" w:hAnsi="Arial" w:cs="Arial"/>
          <w:sz w:val="24"/>
          <w:szCs w:val="24"/>
        </w:rPr>
        <w:t>ах своей компетенции меры по пресечению таких нарушений,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</w:t>
      </w:r>
      <w:r>
        <w:rPr>
          <w:rFonts w:ascii="Arial" w:hAnsi="Arial" w:cs="Arial"/>
          <w:sz w:val="24"/>
          <w:szCs w:val="24"/>
        </w:rPr>
        <w:t>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г. N 294-ФЗ.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получения в ходе мероприятий по контролю без взаимодействия с юридически</w:t>
      </w:r>
      <w:r>
        <w:rPr>
          <w:rFonts w:ascii="Arial" w:hAnsi="Arial" w:cs="Arial"/>
          <w:sz w:val="24"/>
          <w:szCs w:val="24"/>
        </w:rPr>
        <w:t>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от 26.12.2008 г. N 294-ФЗ орган муниципального контроля направляет юридиче</w:t>
      </w:r>
      <w:r>
        <w:rPr>
          <w:rFonts w:ascii="Arial" w:hAnsi="Arial" w:cs="Arial"/>
          <w:sz w:val="24"/>
          <w:szCs w:val="24"/>
        </w:rPr>
        <w:t xml:space="preserve">скому лицу, индивидуальному предпринимателю предостережение о недопустимости нарушения обязательных требований.».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Сроки проведения проверок юридических лиц и индивидуальных предпринимателей установлены Федеральным законом "О защите прав юридических л</w:t>
      </w:r>
      <w:r>
        <w:rPr>
          <w:rFonts w:ascii="Arial" w:hAnsi="Arial" w:cs="Arial"/>
          <w:sz w:val="24"/>
          <w:szCs w:val="24"/>
        </w:rPr>
        <w:t xml:space="preserve">иц и индивидуальных предпринимателей при осуществлении государственного контроля (надзора) и муниципального контроля".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Порядок организации проверки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Проверка проводится на основании распоряжени</w:t>
      </w:r>
      <w:r w:rsidR="005533DD">
        <w:rPr>
          <w:rFonts w:ascii="Arial" w:hAnsi="Arial" w:cs="Arial"/>
          <w:sz w:val="24"/>
          <w:szCs w:val="24"/>
        </w:rPr>
        <w:t>я Администрации Знаменского</w:t>
      </w:r>
      <w:r>
        <w:rPr>
          <w:rFonts w:ascii="Arial" w:hAnsi="Arial" w:cs="Arial"/>
          <w:sz w:val="24"/>
          <w:szCs w:val="24"/>
        </w:rPr>
        <w:t xml:space="preserve"> сельсовета о проведен</w:t>
      </w:r>
      <w:r>
        <w:rPr>
          <w:rFonts w:ascii="Arial" w:hAnsi="Arial" w:cs="Arial"/>
          <w:sz w:val="24"/>
          <w:szCs w:val="24"/>
        </w:rPr>
        <w:t>ии проверки.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 может проводиться только должностным лицом или должностными лицами, которые указаны в распоряжени</w:t>
      </w:r>
      <w:r w:rsidR="005533DD">
        <w:rPr>
          <w:rFonts w:ascii="Arial" w:hAnsi="Arial" w:cs="Arial"/>
          <w:sz w:val="24"/>
          <w:szCs w:val="24"/>
        </w:rPr>
        <w:t>и Администрации Знаменского</w:t>
      </w:r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Заверенная печатью копия распоряжения о проведении проверки вручается под роспись </w:t>
      </w:r>
      <w:r>
        <w:rPr>
          <w:rFonts w:ascii="Arial" w:hAnsi="Arial" w:cs="Arial"/>
          <w:sz w:val="24"/>
          <w:szCs w:val="24"/>
        </w:rPr>
        <w:t>должностными лицами администрации сельсовета,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</w:t>
      </w:r>
      <w:r>
        <w:rPr>
          <w:rFonts w:ascii="Arial" w:hAnsi="Arial" w:cs="Arial"/>
          <w:sz w:val="24"/>
          <w:szCs w:val="24"/>
        </w:rPr>
        <w:t>лужебных удостоверений.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требованию подлежащих проверке лиц должностные лица администрации сельсовета обязаны представить информацию об администрации сельсовета, а также об экспертах, экспертных организациях в целях подтверждения своих полномочий.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П</w:t>
      </w:r>
      <w:r>
        <w:rPr>
          <w:rFonts w:ascii="Arial" w:hAnsi="Arial" w:cs="Arial"/>
          <w:sz w:val="24"/>
          <w:szCs w:val="24"/>
        </w:rPr>
        <w:t>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администрации сельсовета обязаны ознакомить подлежащих проверке лиц с н</w:t>
      </w:r>
      <w:r>
        <w:rPr>
          <w:rFonts w:ascii="Arial" w:hAnsi="Arial" w:cs="Arial"/>
          <w:sz w:val="24"/>
          <w:szCs w:val="24"/>
        </w:rPr>
        <w:t>астоящим Порядком и административным регламентом проведения мероприятий по контролю.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Порядок оформления результатов проверки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По результатам проверки должностными лицами администрации сельсовета, проводящими проверку, составляется акт по установлен</w:t>
      </w:r>
      <w:r>
        <w:rPr>
          <w:rFonts w:ascii="Arial" w:hAnsi="Arial" w:cs="Arial"/>
          <w:sz w:val="24"/>
          <w:szCs w:val="24"/>
        </w:rPr>
        <w:t>ной форме в двух экземплярах.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 К акту проверки прилагаются акты отбора проб, протоколы испытаний, заключения проведенных исследований и экспертиз, объяснения работников юридического лица, работников индивидуального предпринимателя, на которых возлагает</w:t>
      </w:r>
      <w:r>
        <w:rPr>
          <w:rFonts w:ascii="Arial" w:hAnsi="Arial" w:cs="Arial"/>
          <w:sz w:val="24"/>
          <w:szCs w:val="24"/>
        </w:rPr>
        <w:t>ся ответственность за нарушение обязательных требований 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 Акт проверки оформляет</w:t>
      </w:r>
      <w:r>
        <w:rPr>
          <w:rFonts w:ascii="Arial" w:hAnsi="Arial" w:cs="Arial"/>
          <w:sz w:val="24"/>
          <w:szCs w:val="24"/>
        </w:rPr>
        <w:t>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</w:t>
      </w:r>
      <w:r>
        <w:rPr>
          <w:rFonts w:ascii="Arial" w:hAnsi="Arial" w:cs="Arial"/>
          <w:sz w:val="24"/>
          <w:szCs w:val="24"/>
        </w:rPr>
        <w:t>авителю под расписку об ознакомлении либо об отказе в ознакомлении с актом проверки.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</w:t>
      </w:r>
      <w:r>
        <w:rPr>
          <w:rFonts w:ascii="Arial" w:hAnsi="Arial" w:cs="Arial"/>
          <w:sz w:val="24"/>
          <w:szCs w:val="24"/>
        </w:rPr>
        <w:t>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</w:t>
      </w:r>
      <w:r>
        <w:rPr>
          <w:rFonts w:ascii="Arial" w:hAnsi="Arial" w:cs="Arial"/>
          <w:sz w:val="24"/>
          <w:szCs w:val="24"/>
        </w:rPr>
        <w:t>емуся в деле администрации сельсовета.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</w:t>
      </w:r>
      <w:r>
        <w:rPr>
          <w:rFonts w:ascii="Arial" w:hAnsi="Arial" w:cs="Arial"/>
          <w:sz w:val="24"/>
          <w:szCs w:val="24"/>
        </w:rPr>
        <w:t>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</w:t>
      </w:r>
      <w:r>
        <w:rPr>
          <w:rFonts w:ascii="Arial" w:hAnsi="Arial" w:cs="Arial"/>
          <w:sz w:val="24"/>
          <w:szCs w:val="24"/>
        </w:rPr>
        <w:t>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В</w:t>
      </w:r>
      <w:r>
        <w:rPr>
          <w:rFonts w:ascii="Arial" w:hAnsi="Arial" w:cs="Arial"/>
          <w:sz w:val="24"/>
          <w:szCs w:val="24"/>
        </w:rPr>
        <w:t xml:space="preserve">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</w:t>
      </w:r>
      <w:r>
        <w:rPr>
          <w:rFonts w:ascii="Arial" w:hAnsi="Arial" w:cs="Arial"/>
          <w:sz w:val="24"/>
          <w:szCs w:val="24"/>
        </w:rPr>
        <w:t>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</w:t>
      </w:r>
      <w:r>
        <w:rPr>
          <w:rFonts w:ascii="Arial" w:hAnsi="Arial" w:cs="Arial"/>
          <w:sz w:val="24"/>
          <w:szCs w:val="24"/>
        </w:rPr>
        <w:t>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</w:t>
      </w:r>
      <w:r>
        <w:rPr>
          <w:rFonts w:ascii="Arial" w:hAnsi="Arial" w:cs="Arial"/>
          <w:sz w:val="24"/>
          <w:szCs w:val="24"/>
        </w:rPr>
        <w:t>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</w:t>
      </w:r>
      <w:r>
        <w:rPr>
          <w:rFonts w:ascii="Arial" w:hAnsi="Arial" w:cs="Arial"/>
          <w:sz w:val="24"/>
          <w:szCs w:val="24"/>
        </w:rPr>
        <w:t>пального контроля.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</w:t>
      </w:r>
      <w:r>
        <w:rPr>
          <w:rFonts w:ascii="Arial" w:hAnsi="Arial" w:cs="Arial"/>
          <w:sz w:val="24"/>
          <w:szCs w:val="24"/>
        </w:rPr>
        <w:t>, в течение пяти рабочих дней со дня составления акта проверки.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</w:t>
      </w:r>
      <w:r>
        <w:rPr>
          <w:rFonts w:ascii="Arial" w:hAnsi="Arial" w:cs="Arial"/>
          <w:sz w:val="24"/>
          <w:szCs w:val="24"/>
        </w:rPr>
        <w:t>ийской Федерации.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 Должностными лицами администрации сельсовета, проводящими проверку, осуществляется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 Юридическое лиц</w:t>
      </w:r>
      <w:r>
        <w:rPr>
          <w:rFonts w:ascii="Arial" w:hAnsi="Arial" w:cs="Arial"/>
          <w:sz w:val="24"/>
          <w:szCs w:val="24"/>
        </w:rPr>
        <w:t>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календарных дней с да</w:t>
      </w:r>
      <w:r>
        <w:rPr>
          <w:rFonts w:ascii="Arial" w:hAnsi="Arial" w:cs="Arial"/>
          <w:sz w:val="24"/>
          <w:szCs w:val="24"/>
        </w:rPr>
        <w:t>ты получения акта проверки вправе представить в администрацию сельсовета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юридическое лицо</w:t>
      </w:r>
      <w:r>
        <w:rPr>
          <w:rFonts w:ascii="Arial" w:hAnsi="Arial" w:cs="Arial"/>
          <w:sz w:val="24"/>
          <w:szCs w:val="24"/>
        </w:rPr>
        <w:t>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Уполномоченный орган. Указанные документы могут быть направлены</w:t>
      </w:r>
      <w:r>
        <w:rPr>
          <w:rFonts w:ascii="Arial" w:hAnsi="Arial" w:cs="Arial"/>
          <w:sz w:val="24"/>
          <w:szCs w:val="24"/>
        </w:rPr>
        <w:t xml:space="preserve">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 В случае, если проведение плановой или внеплановой выездной проверки оказалось невозможным в связи с отсут</w:t>
      </w:r>
      <w:r>
        <w:rPr>
          <w:rFonts w:ascii="Arial" w:hAnsi="Arial" w:cs="Arial"/>
          <w:sz w:val="24"/>
          <w:szCs w:val="24"/>
        </w:rPr>
        <w:t>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</w:t>
      </w:r>
      <w:r>
        <w:rPr>
          <w:rFonts w:ascii="Arial" w:hAnsi="Arial" w:cs="Arial"/>
          <w:sz w:val="24"/>
          <w:szCs w:val="24"/>
        </w:rPr>
        <w:t xml:space="preserve">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</w:t>
      </w:r>
      <w:r>
        <w:rPr>
          <w:rFonts w:ascii="Arial" w:hAnsi="Arial" w:cs="Arial"/>
          <w:sz w:val="24"/>
          <w:szCs w:val="24"/>
        </w:rPr>
        <w:t xml:space="preserve"> составляет акт о невозможности проведения соответствующей проверки с указанием причин невозможности ее проведения. В этом случае администрация сельсовета в течение трех месяцев со дня составления акта о невозможности проведения соответствующей проверки вп</w:t>
      </w:r>
      <w:r>
        <w:rPr>
          <w:rFonts w:ascii="Arial" w:hAnsi="Arial" w:cs="Arial"/>
          <w:sz w:val="24"/>
          <w:szCs w:val="24"/>
        </w:rPr>
        <w:t>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</w:t>
      </w:r>
      <w:r>
        <w:rPr>
          <w:rFonts w:ascii="Arial" w:hAnsi="Arial" w:cs="Arial"/>
          <w:sz w:val="24"/>
          <w:szCs w:val="24"/>
        </w:rPr>
        <w:t>ого лица, индивидуального предпринимателя.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Меры, принимаемые должностными лицами администрации сельсовета в отношении фактов нарушений, выявленных при проведении проверки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В случае выявления при проведении проверки нарушений юридическим лицом, и</w:t>
      </w:r>
      <w:r>
        <w:rPr>
          <w:rFonts w:ascii="Arial" w:hAnsi="Arial" w:cs="Arial"/>
          <w:sz w:val="24"/>
          <w:szCs w:val="24"/>
        </w:rPr>
        <w:t>ндивидуальным предпринимателем обязательных требований и требований, установленных муниципальными правовыми актами, должностные лица администрации сельсовета, проводившие проверку, в пределах полномочий, предусмотренных законодательством Российской Федерац</w:t>
      </w:r>
      <w:r>
        <w:rPr>
          <w:rFonts w:ascii="Arial" w:hAnsi="Arial" w:cs="Arial"/>
          <w:sz w:val="24"/>
          <w:szCs w:val="24"/>
        </w:rPr>
        <w:t>ии, обязаны: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по утвержденной форме (далее - предписание) с указанием сроков их устранения и (или) о проведении мероприятий по предотвращению причине</w:t>
      </w:r>
      <w:r>
        <w:rPr>
          <w:rFonts w:ascii="Arial" w:hAnsi="Arial" w:cs="Arial"/>
          <w:sz w:val="24"/>
          <w:szCs w:val="24"/>
        </w:rPr>
        <w:t>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</w:t>
      </w:r>
      <w:r>
        <w:rPr>
          <w:rFonts w:ascii="Arial" w:hAnsi="Arial" w:cs="Arial"/>
          <w:sz w:val="24"/>
          <w:szCs w:val="24"/>
        </w:rPr>
        <w:t xml:space="preserve">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принять меры по контролю за устранением выявленных нарушений, их предуп</w:t>
      </w:r>
      <w:r>
        <w:rPr>
          <w:rFonts w:ascii="Arial" w:hAnsi="Arial" w:cs="Arial"/>
          <w:sz w:val="24"/>
          <w:szCs w:val="24"/>
        </w:rPr>
        <w:t>реждению, предотвращению возможного причинения вреда жизни, здоровью граждан, вреда животным, растениям, окружающей среде, а также меры по привлечению лиц, допустивших выявленные нарушения, к ответственности.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В случае выдачи предписания непосредственн</w:t>
      </w:r>
      <w:r>
        <w:rPr>
          <w:rFonts w:ascii="Arial" w:hAnsi="Arial" w:cs="Arial"/>
          <w:sz w:val="24"/>
          <w:szCs w:val="24"/>
        </w:rPr>
        <w:t>о по завершении проверки оно вручается лицам, в отношении которых составлено, в порядке, предусмотренном пунктом 7.3 настоящего Порядка.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иных случаях предписание направляется указанным лицам не позднее трех рабочих дней со дня подписания акта проверки до</w:t>
      </w:r>
      <w:r>
        <w:rPr>
          <w:rFonts w:ascii="Arial" w:hAnsi="Arial" w:cs="Arial"/>
          <w:sz w:val="24"/>
          <w:szCs w:val="24"/>
        </w:rPr>
        <w:t>лжностным лицом Уполномоченного органа заказным письмом с уведомлением о вручении, если не имеется возможности вручить его лично.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Предписание подлежит обязательному исполнению юридическим лицом, индивидуальным предпринимателем в установленный в предпи</w:t>
      </w:r>
      <w:r>
        <w:rPr>
          <w:rFonts w:ascii="Arial" w:hAnsi="Arial" w:cs="Arial"/>
          <w:sz w:val="24"/>
          <w:szCs w:val="24"/>
        </w:rPr>
        <w:t>сании срок.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Юридические лица, индивидуальные предприниматели по объективным причинам не имеющие возможности устранить нарушение обязательных требований и требований, установленных муниципальными правовыми актами, в установленный предписанием срок, впр</w:t>
      </w:r>
      <w:r>
        <w:rPr>
          <w:rFonts w:ascii="Arial" w:hAnsi="Arial" w:cs="Arial"/>
          <w:sz w:val="24"/>
          <w:szCs w:val="24"/>
        </w:rPr>
        <w:t>аве не позднее чем за пять дней до окончания установленного предписанием срока устранения нарушений, направить должностному лицу Уполномоченного органа, выдавшему предписание, ходатайство в письменной форме о продлении срока исполнения предписания с прилож</w:t>
      </w:r>
      <w:r>
        <w:rPr>
          <w:rFonts w:ascii="Arial" w:hAnsi="Arial" w:cs="Arial"/>
          <w:sz w:val="24"/>
          <w:szCs w:val="24"/>
        </w:rPr>
        <w:t>ением документов, подтверждающих невозможность исполнения предписания в установленный срок.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 Должностное лиц</w:t>
      </w:r>
      <w:r w:rsidR="00500B26">
        <w:rPr>
          <w:rFonts w:ascii="Arial" w:hAnsi="Arial" w:cs="Arial"/>
          <w:sz w:val="24"/>
          <w:szCs w:val="24"/>
        </w:rPr>
        <w:t>о администрации Знаменского</w:t>
      </w:r>
      <w:r>
        <w:rPr>
          <w:rFonts w:ascii="Arial" w:hAnsi="Arial" w:cs="Arial"/>
          <w:sz w:val="24"/>
          <w:szCs w:val="24"/>
        </w:rPr>
        <w:t xml:space="preserve"> сельсовета, выдавшее предписание, рассматривает ходатайство не позднее пяти рабочих дней со дня его поступления</w:t>
      </w:r>
      <w:r>
        <w:rPr>
          <w:rFonts w:ascii="Arial" w:hAnsi="Arial" w:cs="Arial"/>
          <w:sz w:val="24"/>
          <w:szCs w:val="24"/>
        </w:rPr>
        <w:t xml:space="preserve"> в администрацию сельсовета и принимает решение о продлении срока исполнения предписания либо об отказе в продлении срока исполнения предписания, если причины, указанные в ходатайстве, не влекут невозможность исполнения предписания в установленный срок. Ре</w:t>
      </w:r>
      <w:r>
        <w:rPr>
          <w:rFonts w:ascii="Arial" w:hAnsi="Arial" w:cs="Arial"/>
          <w:sz w:val="24"/>
          <w:szCs w:val="24"/>
        </w:rPr>
        <w:t>шение оформляется в виде письма Уполномоченного органа, подписываемого должностным лицом, принявшим решение, и направляется не позднее следующего рабочего дня после подписания лицу, обратившемуся с ходатайством, лично под расписку либо заказным письмом с у</w:t>
      </w:r>
      <w:r>
        <w:rPr>
          <w:rFonts w:ascii="Arial" w:hAnsi="Arial" w:cs="Arial"/>
          <w:sz w:val="24"/>
          <w:szCs w:val="24"/>
        </w:rPr>
        <w:t>ведомлением о вручении.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 В случае установления при проведении проверки нарушений обязательных требований и требований, установленных муниципальными правовыми актами, содержащих признаки административного или иного правонарушения, соответствующие матери</w:t>
      </w:r>
      <w:r>
        <w:rPr>
          <w:rFonts w:ascii="Arial" w:hAnsi="Arial" w:cs="Arial"/>
          <w:sz w:val="24"/>
          <w:szCs w:val="24"/>
        </w:rPr>
        <w:t>алы проверки в течение пяти рабочих дней после завершения проверки направляются в орган государственного контроля (надзора) или иной орган государственной власти, в компетенции которого, согласно закону, находится привлечение лица к юридической ответственн</w:t>
      </w:r>
      <w:r>
        <w:rPr>
          <w:rFonts w:ascii="Arial" w:hAnsi="Arial" w:cs="Arial"/>
          <w:sz w:val="24"/>
          <w:szCs w:val="24"/>
        </w:rPr>
        <w:t xml:space="preserve">ости. </w:t>
      </w:r>
    </w:p>
    <w:p w:rsidR="00097480" w:rsidRDefault="00BA2024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Права юридического лица, индивидуального предпринимателя при проведении проверки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Права юридического лица, индивидуального предпринимателя при проведении проверки регламентируются статьей 21 Федерального закона от 26.12.2008 N 294-ФЗ "О </w:t>
      </w:r>
      <w:r>
        <w:rPr>
          <w:rFonts w:ascii="Arial" w:hAnsi="Arial" w:cs="Arial"/>
          <w:sz w:val="24"/>
          <w:szCs w:val="24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97480" w:rsidRDefault="00BA2024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480" w:rsidRDefault="00097480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0974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097480"/>
    <w:rsid w:val="00097480"/>
    <w:rsid w:val="001C3545"/>
    <w:rsid w:val="002565F3"/>
    <w:rsid w:val="00290AE5"/>
    <w:rsid w:val="002B037E"/>
    <w:rsid w:val="00500B26"/>
    <w:rsid w:val="00540C81"/>
    <w:rsid w:val="005533DD"/>
    <w:rsid w:val="007E30AE"/>
    <w:rsid w:val="00863D68"/>
    <w:rsid w:val="00BA2024"/>
    <w:rsid w:val="00BB1E41"/>
    <w:rsid w:val="00BF384E"/>
    <w:rsid w:val="00D43810"/>
    <w:rsid w:val="00E80AB3"/>
    <w:rsid w:val="00F34848"/>
    <w:rsid w:val="00F46E99"/>
    <w:rsid w:val="00F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704"/>
  <w15:docId w15:val="{577FB841-8276-46B3-A2A3-E11A2C9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97296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7B1C4C"/>
  </w:style>
  <w:style w:type="paragraph" w:styleId="aa">
    <w:name w:val="Balloon Text"/>
    <w:basedOn w:val="a"/>
    <w:uiPriority w:val="99"/>
    <w:semiHidden/>
    <w:unhideWhenUsed/>
    <w:qFormat/>
    <w:rsid w:val="0009729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5557</Words>
  <Characters>31680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41</cp:revision>
  <cp:lastPrinted>2020-03-12T07:03:00Z</cp:lastPrinted>
  <dcterms:created xsi:type="dcterms:W3CDTF">2020-03-12T06:58:00Z</dcterms:created>
  <dcterms:modified xsi:type="dcterms:W3CDTF">2022-02-16T08:06:00Z</dcterms:modified>
  <dc:language>ru-RU</dc:language>
</cp:coreProperties>
</file>