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B8" w:rsidRDefault="00FA62BA">
      <w:pPr>
        <w:spacing w:after="0" w:line="240" w:lineRule="atLeast"/>
        <w:jc w:val="right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A445B8" w:rsidRDefault="00FA62BA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A445B8" w:rsidRDefault="006857EE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FA62BA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A445B8" w:rsidRDefault="00FA62BA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ГОРШЕЧЕНСКОГО РАЙОНА КУРСКОЙ ОБЛАСТИ</w:t>
      </w:r>
    </w:p>
    <w:p w:rsidR="00A445B8" w:rsidRDefault="00A445B8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A445B8" w:rsidRDefault="00FA62BA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:rsidR="00A445B8" w:rsidRDefault="00A445B8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A445B8" w:rsidRDefault="00FA62BA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от   ______________2024 г. № _____</w:t>
      </w:r>
    </w:p>
    <w:p w:rsidR="00A445B8" w:rsidRDefault="00A445B8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:rsidR="00A445B8" w:rsidRDefault="00FA62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 в решение собрания депутатов </w:t>
      </w:r>
      <w:r w:rsidR="006857EE"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сельсовета «Об установлении земельного налога на территории</w:t>
      </w:r>
      <w:r w:rsidR="006857E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6857EE">
        <w:rPr>
          <w:rFonts w:ascii="Arial" w:hAnsi="Arial" w:cs="Arial"/>
          <w:b/>
          <w:sz w:val="32"/>
          <w:szCs w:val="32"/>
        </w:rPr>
        <w:t>Знаменский</w:t>
      </w:r>
      <w:r>
        <w:rPr>
          <w:rFonts w:ascii="Arial" w:hAnsi="Arial" w:cs="Arial"/>
          <w:b/>
          <w:sz w:val="32"/>
          <w:szCs w:val="32"/>
        </w:rPr>
        <w:t xml:space="preserve">  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  </w:t>
      </w:r>
      <w:r w:rsidR="006857EE">
        <w:rPr>
          <w:rFonts w:ascii="Arial" w:hAnsi="Arial" w:cs="Arial"/>
          <w:b/>
          <w:color w:val="auto"/>
          <w:sz w:val="32"/>
          <w:szCs w:val="32"/>
        </w:rPr>
        <w:t>от   3  июл</w:t>
      </w:r>
      <w:r>
        <w:rPr>
          <w:rFonts w:ascii="Arial" w:hAnsi="Arial" w:cs="Arial"/>
          <w:b/>
          <w:color w:val="auto"/>
          <w:sz w:val="32"/>
          <w:szCs w:val="32"/>
        </w:rPr>
        <w:t xml:space="preserve">я  2023 г. № </w:t>
      </w:r>
      <w:r w:rsidR="006857EE">
        <w:rPr>
          <w:rFonts w:ascii="Arial" w:hAnsi="Arial" w:cs="Arial"/>
          <w:b/>
          <w:color w:val="auto"/>
          <w:sz w:val="32"/>
          <w:szCs w:val="32"/>
        </w:rPr>
        <w:t>44</w:t>
      </w:r>
    </w:p>
    <w:p w:rsidR="00A445B8" w:rsidRDefault="00A445B8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A445B8" w:rsidRDefault="00FA62BA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В соответствии с предложением прокуратуры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 w:rsidR="006857E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района  № 43-2024 от 05.06.2024 года, </w:t>
      </w:r>
      <w:r>
        <w:rPr>
          <w:rStyle w:val="s2"/>
          <w:rFonts w:ascii="Arial" w:hAnsi="Arial" w:cs="Arial"/>
          <w:bCs/>
          <w:sz w:val="24"/>
          <w:szCs w:val="24"/>
        </w:rPr>
        <w:t>частью 4 .1 Закона Курской области от 10.12.2008 N 108-ЗКО (ред. от 27.04.2024) "О государственной поддержке семей, имеющих детей, в Курской области" (принят Курской областной Думой 03.12.2008)</w:t>
      </w:r>
      <w:r>
        <w:rPr>
          <w:rFonts w:ascii="Arial" w:hAnsi="Arial" w:cs="Arial"/>
          <w:color w:val="auto"/>
          <w:sz w:val="24"/>
          <w:szCs w:val="24"/>
        </w:rPr>
        <w:t>,  Уставом МО «</w:t>
      </w:r>
      <w:r w:rsidR="006857EE">
        <w:rPr>
          <w:rFonts w:ascii="Arial" w:hAnsi="Arial" w:cs="Arial"/>
          <w:color w:val="auto"/>
          <w:sz w:val="24"/>
          <w:szCs w:val="24"/>
        </w:rPr>
        <w:t>Знаменский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Курской области,</w:t>
      </w:r>
      <w:r w:rsidR="006857E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Собрание депутатов </w:t>
      </w:r>
      <w:r w:rsidR="006857EE">
        <w:rPr>
          <w:rFonts w:ascii="Arial" w:hAnsi="Arial" w:cs="Arial"/>
          <w:color w:val="auto"/>
          <w:sz w:val="24"/>
          <w:szCs w:val="24"/>
        </w:rPr>
        <w:t>Знаменского</w:t>
      </w:r>
      <w:r>
        <w:rPr>
          <w:rFonts w:ascii="Arial" w:hAnsi="Arial" w:cs="Arial"/>
          <w:color w:val="auto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</w:t>
      </w:r>
      <w:r>
        <w:rPr>
          <w:rFonts w:ascii="Arial" w:hAnsi="Arial" w:cs="Arial"/>
          <w:b/>
          <w:color w:val="auto"/>
          <w:sz w:val="24"/>
          <w:szCs w:val="24"/>
        </w:rPr>
        <w:t>РЕШИЛО:</w:t>
      </w:r>
      <w:proofErr w:type="gramEnd"/>
    </w:p>
    <w:p w:rsidR="00A445B8" w:rsidRDefault="00A445B8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A445B8" w:rsidRDefault="00FA62BA">
      <w:pPr>
        <w:jc w:val="both"/>
      </w:pPr>
      <w:r>
        <w:rPr>
          <w:rStyle w:val="s4"/>
          <w:rFonts w:ascii="Arial" w:hAnsi="Arial" w:cs="Arial"/>
          <w:sz w:val="24"/>
          <w:szCs w:val="24"/>
        </w:rPr>
        <w:t xml:space="preserve"> 1. Внести  в решение Собрания депутатов </w:t>
      </w:r>
      <w:r w:rsidR="006857EE">
        <w:rPr>
          <w:rStyle w:val="s4"/>
          <w:rFonts w:ascii="Arial" w:hAnsi="Arial" w:cs="Arial"/>
          <w:sz w:val="24"/>
          <w:szCs w:val="24"/>
        </w:rPr>
        <w:t>Знаменского сельсовета № 44 от 03.07</w:t>
      </w:r>
      <w:r>
        <w:rPr>
          <w:rStyle w:val="s4"/>
          <w:rFonts w:ascii="Arial" w:hAnsi="Arial" w:cs="Arial"/>
          <w:sz w:val="24"/>
          <w:szCs w:val="24"/>
        </w:rPr>
        <w:t>.2023 года «Об установлении земельного налога на территории муниципального образования «</w:t>
      </w:r>
      <w:r w:rsidR="006857EE">
        <w:rPr>
          <w:rStyle w:val="s4"/>
          <w:rFonts w:ascii="Arial" w:hAnsi="Arial" w:cs="Arial"/>
          <w:sz w:val="24"/>
          <w:szCs w:val="24"/>
        </w:rPr>
        <w:t>Знаменский</w:t>
      </w:r>
      <w:r>
        <w:rPr>
          <w:rStyle w:val="s4"/>
          <w:rFonts w:ascii="Arial" w:hAnsi="Arial" w:cs="Arial"/>
          <w:sz w:val="24"/>
          <w:szCs w:val="24"/>
        </w:rPr>
        <w:t xml:space="preserve">   сельсовет» </w:t>
      </w:r>
      <w:proofErr w:type="spellStart"/>
      <w:r>
        <w:rPr>
          <w:rStyle w:val="s4"/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Style w:val="s4"/>
          <w:rFonts w:ascii="Arial" w:hAnsi="Arial" w:cs="Arial"/>
          <w:sz w:val="24"/>
          <w:szCs w:val="24"/>
        </w:rPr>
        <w:t xml:space="preserve"> района Курской области»», следующие изменения:</w:t>
      </w:r>
    </w:p>
    <w:p w:rsidR="00A445B8" w:rsidRDefault="00FA62B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-в части седьмой  решения:</w:t>
      </w:r>
    </w:p>
    <w:p w:rsidR="00A445B8" w:rsidRDefault="00FA62B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а) слова «за налоговый период 2022 года» исключить;</w:t>
      </w:r>
    </w:p>
    <w:p w:rsidR="00A445B8" w:rsidRDefault="00FA62BA">
      <w:pPr>
        <w:jc w:val="both"/>
        <w:rPr>
          <w:rStyle w:val="s4"/>
          <w:rFonts w:ascii="Arial" w:hAnsi="Arial" w:cs="Arial"/>
        </w:rPr>
      </w:pPr>
      <w:r>
        <w:rPr>
          <w:rStyle w:val="s4"/>
          <w:rFonts w:ascii="Arial" w:hAnsi="Arial" w:cs="Arial"/>
          <w:sz w:val="24"/>
          <w:szCs w:val="24"/>
        </w:rPr>
        <w:t>б) дополнить пунктами  4 и 5 следующего содержания:</w:t>
      </w:r>
    </w:p>
    <w:p w:rsidR="00A445B8" w:rsidRDefault="00FA62BA">
      <w:pPr>
        <w:pStyle w:val="ConsPlusNormal"/>
        <w:ind w:firstLine="540"/>
        <w:jc w:val="both"/>
      </w:pPr>
      <w:r>
        <w:rPr>
          <w:sz w:val="24"/>
          <w:szCs w:val="24"/>
        </w:rPr>
        <w:t>«4. Многодетные семьи ,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лет.</w:t>
      </w:r>
    </w:p>
    <w:p w:rsidR="00A445B8" w:rsidRDefault="00FA62BA">
      <w:pPr>
        <w:pStyle w:val="ConsPlusNormal"/>
        <w:spacing w:before="280" w:after="0"/>
        <w:ind w:firstLine="540"/>
        <w:jc w:val="both"/>
      </w:pPr>
      <w:r>
        <w:rPr>
          <w:sz w:val="24"/>
          <w:szCs w:val="24"/>
        </w:rPr>
        <w:lastRenderedPageBreak/>
        <w:t xml:space="preserve">5. </w:t>
      </w:r>
      <w:proofErr w:type="gramStart"/>
      <w:r>
        <w:rPr>
          <w:sz w:val="24"/>
          <w:szCs w:val="24"/>
        </w:rPr>
        <w:t>В случае гибели (смерти) лица  в связи с выполнением задач, возложенных на Вооруженные Силы Российской Федерации или войска национальной гвардии Российской Федерации в период проведения СВО, право многодетных семей на льготы сохраняется (возобновляется)  до достижения младшим ребенком в составе многодетной семьи возраста 18 лет или возраста 23 лет, при условии его обучения в организациях, осуществляющих образовательную деятельность по очной форме</w:t>
      </w:r>
      <w:proofErr w:type="gramEnd"/>
      <w:r>
        <w:rPr>
          <w:sz w:val="24"/>
          <w:szCs w:val="24"/>
        </w:rPr>
        <w:t xml:space="preserve"> обучения</w:t>
      </w:r>
      <w:proofErr w:type="gramStart"/>
      <w:r>
        <w:rPr>
          <w:sz w:val="24"/>
          <w:szCs w:val="24"/>
        </w:rPr>
        <w:t>.».</w:t>
      </w:r>
      <w:proofErr w:type="gramEnd"/>
    </w:p>
    <w:p w:rsidR="00A445B8" w:rsidRDefault="00A445B8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A445B8" w:rsidRPr="00FA62BA" w:rsidRDefault="00FA62BA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 Настоящее Решение вступает в силу со дня его официального обнародования и распространяется на правоотношения, возникшие с </w:t>
      </w:r>
      <w:r w:rsidRPr="00FA62BA">
        <w:rPr>
          <w:rFonts w:ascii="Arial" w:hAnsi="Arial" w:cs="Arial"/>
          <w:color w:val="auto"/>
          <w:sz w:val="24"/>
          <w:szCs w:val="24"/>
        </w:rPr>
        <w:t>01 января 2023 г.</w:t>
      </w:r>
    </w:p>
    <w:p w:rsidR="00A445B8" w:rsidRDefault="00FA62BA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  <w:lang w:eastAsia="ru-RU"/>
        </w:rPr>
        <w:t> </w:t>
      </w:r>
    </w:p>
    <w:p w:rsidR="00A445B8" w:rsidRDefault="00A445B8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:rsidR="00A445B8" w:rsidRDefault="00A445B8">
      <w:pPr>
        <w:spacing w:after="0" w:line="240" w:lineRule="atLeast"/>
        <w:ind w:firstLine="540"/>
        <w:jc w:val="both"/>
        <w:outlineLvl w:val="1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</w:p>
    <w:p w:rsidR="00A445B8" w:rsidRDefault="00FA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Председатель Собрания депутатов</w:t>
      </w:r>
    </w:p>
    <w:p w:rsidR="00A445B8" w:rsidRDefault="0068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Знаменского</w:t>
      </w:r>
      <w:r w:rsidR="00FA62B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сельсовета</w:t>
      </w:r>
    </w:p>
    <w:p w:rsidR="00A445B8" w:rsidRDefault="00FA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район</w:t>
      </w:r>
      <w:r w:rsidR="006857E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                                                           Т.А.Зотова</w:t>
      </w:r>
    </w:p>
    <w:p w:rsidR="00A445B8" w:rsidRDefault="00FA62BA">
      <w:pPr>
        <w:shd w:val="clear" w:color="auto" w:fill="FFFFFF"/>
        <w:spacing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A445B8" w:rsidRDefault="00FA62BA">
      <w:pPr>
        <w:shd w:val="clear" w:color="auto" w:fill="FFFFFF"/>
        <w:spacing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A445B8" w:rsidRDefault="00FA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Глава </w:t>
      </w:r>
      <w:r w:rsidR="006857E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сельсовета                    </w:t>
      </w:r>
    </w:p>
    <w:p w:rsidR="00A445B8" w:rsidRDefault="00FA62BA">
      <w:pPr>
        <w:shd w:val="clear" w:color="auto" w:fill="FFFFFF"/>
        <w:spacing w:after="0" w:line="240" w:lineRule="auto"/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района                                                         </w:t>
      </w:r>
      <w:bookmarkStart w:id="0" w:name="_GoBack"/>
      <w:bookmarkEnd w:id="0"/>
      <w:r w:rsidR="006857E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А.Н.Краснова</w:t>
      </w:r>
    </w:p>
    <w:sectPr w:rsidR="00A445B8" w:rsidSect="004B2EB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45B8"/>
    <w:rsid w:val="004B2EB4"/>
    <w:rsid w:val="006857EE"/>
    <w:rsid w:val="00A445B8"/>
    <w:rsid w:val="00FA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B51EE"/>
    <w:rPr>
      <w:rFonts w:ascii="Segoe UI" w:hAnsi="Segoe UI" w:cs="Segoe UI"/>
      <w:color w:val="000000"/>
      <w:sz w:val="18"/>
      <w:szCs w:val="18"/>
    </w:rPr>
  </w:style>
  <w:style w:type="character" w:customStyle="1" w:styleId="InternetLink">
    <w:name w:val="Internet Link"/>
    <w:qFormat/>
    <w:rsid w:val="004B2EB4"/>
    <w:rPr>
      <w:color w:val="000080"/>
      <w:u w:val="single"/>
    </w:rPr>
  </w:style>
  <w:style w:type="character" w:customStyle="1" w:styleId="s2">
    <w:name w:val="s2"/>
    <w:qFormat/>
    <w:rsid w:val="004B2EB4"/>
    <w:rPr>
      <w:rFonts w:cs="Times New Roman"/>
    </w:rPr>
  </w:style>
  <w:style w:type="character" w:customStyle="1" w:styleId="s4">
    <w:name w:val="s4"/>
    <w:qFormat/>
    <w:rsid w:val="004B2EB4"/>
    <w:rPr>
      <w:rFonts w:cs="Times New Roman"/>
    </w:rPr>
  </w:style>
  <w:style w:type="paragraph" w:customStyle="1" w:styleId="a6">
    <w:name w:val="Заголовок"/>
    <w:basedOn w:val="a"/>
    <w:next w:val="a7"/>
    <w:qFormat/>
    <w:rsid w:val="004B2EB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4B2EB4"/>
    <w:pPr>
      <w:spacing w:after="140"/>
    </w:pPr>
  </w:style>
  <w:style w:type="paragraph" w:styleId="a8">
    <w:name w:val="List"/>
    <w:basedOn w:val="a7"/>
    <w:rsid w:val="004B2EB4"/>
    <w:rPr>
      <w:rFonts w:cs="Arial"/>
    </w:rPr>
  </w:style>
  <w:style w:type="paragraph" w:styleId="a9">
    <w:name w:val="caption"/>
    <w:basedOn w:val="a"/>
    <w:qFormat/>
    <w:rsid w:val="004B2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4B2EB4"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EB51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4B2EB4"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qFormat/>
    <w:rsid w:val="004B2EB4"/>
    <w:pPr>
      <w:spacing w:before="280" w:after="280"/>
    </w:pPr>
  </w:style>
  <w:style w:type="numbering" w:customStyle="1" w:styleId="ab">
    <w:name w:val="Без списка"/>
    <w:uiPriority w:val="99"/>
    <w:semiHidden/>
    <w:unhideWhenUsed/>
    <w:qFormat/>
    <w:rsid w:val="004B2E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2</cp:revision>
  <cp:lastPrinted>2024-06-19T08:36:00Z</cp:lastPrinted>
  <dcterms:created xsi:type="dcterms:W3CDTF">2024-06-21T06:54:00Z</dcterms:created>
  <dcterms:modified xsi:type="dcterms:W3CDTF">2024-06-21T06:54:00Z</dcterms:modified>
  <dc:language>ru-RU</dc:language>
</cp:coreProperties>
</file>